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E649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Umowa Nr 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….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/ZO/2020</w:t>
      </w:r>
    </w:p>
    <w:p w14:paraId="04C0718A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65D067B7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0727B43F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193A836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4D071FD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zawarta w dniu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….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grudnia </w:t>
      </w:r>
      <w:r w:rsidRPr="004E5595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2020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roku w Brzezinach, pomiędzy</w:t>
      </w:r>
    </w:p>
    <w:p w14:paraId="7BB1FA1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75D4E01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Centrum Kultury Fizycznej w Brzezinach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, 95-060 Brzeziny ul. A. Hetmana 9,</w:t>
      </w:r>
    </w:p>
    <w:p w14:paraId="44D2891D" w14:textId="4DD332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reprezentowanym przez:</w:t>
      </w:r>
      <w:r w:rsidR="003E4269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Pana Daniela Nawrockiego – Dyrektora Centrum Kultury Fizycznej w Brzezinach, zwanym dalej „Zamawiającym”</w:t>
      </w:r>
    </w:p>
    <w:p w14:paraId="5BE2F919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A2FFF16" w14:textId="7E59D3EB" w:rsidR="003E4269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a </w:t>
      </w:r>
    </w:p>
    <w:p w14:paraId="5723D1E9" w14:textId="77777777" w:rsidR="003E4269" w:rsidRDefault="003E4269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D7B2394" w14:textId="3A43E835" w:rsidR="00201822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firmą: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10A307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14B419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F1F6BD0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zwaną dalej „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Dostawcą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”</w:t>
      </w:r>
    </w:p>
    <w:p w14:paraId="1377C203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745AB073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1"/>
          <w:kern w:val="3"/>
          <w:sz w:val="24"/>
          <w:szCs w:val="24"/>
          <w:lang w:val="pl-PL"/>
        </w:rPr>
      </w:pPr>
    </w:p>
    <w:p w14:paraId="563010EE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na podstawie art. 4 pkt 8 ustawy z 29 stycznia 2004 r. Prawo zamówień publicznych –                            (Dz. U. z 2019 r. poz. 1843 ze zm.) o następującej treści:</w:t>
      </w:r>
    </w:p>
    <w:p w14:paraId="0D065CB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   </w:t>
      </w:r>
    </w:p>
    <w:p w14:paraId="481ED129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614AEA15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</w:t>
      </w:r>
    </w:p>
    <w:p w14:paraId="12031FD1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1CE855E4" w14:textId="1438B515" w:rsidR="00201822" w:rsidRPr="00700446" w:rsidRDefault="00201822" w:rsidP="00201822">
      <w:pPr>
        <w:pStyle w:val="Akapitzlist"/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  <w:r w:rsidRPr="00700446">
        <w:rPr>
          <w:rFonts w:ascii="Times New Roman" w:eastAsia="Andale Sans UI" w:hAnsi="Times New Roman" w:cs="Times New Roman"/>
          <w:kern w:val="3"/>
          <w:sz w:val="24"/>
          <w:szCs w:val="24"/>
          <w:lang w:val="pl-PL" w:eastAsia="ja-JP" w:bidi="fa-IR"/>
        </w:rPr>
        <w:t>Zamawiający zamawia, a Dostawca przyjmuje do realizacji:</w:t>
      </w:r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dostawę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fabrycznie nowych</w:t>
      </w:r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 urządzeń fitness z grupy </w:t>
      </w:r>
      <w:proofErr w:type="spellStart"/>
      <w:r w:rsidRPr="00700446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kardio</w:t>
      </w:r>
      <w:proofErr w:type="spellEnd"/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składających się z</w:t>
      </w:r>
      <w:r w:rsidR="003E4269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:</w:t>
      </w:r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 xml:space="preserve"> </w:t>
      </w:r>
      <w:r w:rsidRPr="003E426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 xml:space="preserve">bieżni mechanicznej z napędem elektrycznym, </w:t>
      </w:r>
      <w:proofErr w:type="spellStart"/>
      <w:r w:rsidRPr="003E426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eliptyka</w:t>
      </w:r>
      <w:proofErr w:type="spellEnd"/>
      <w:r w:rsidRPr="003E4269"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  <w:t>, roweru stacjonarnego bez oparcia i roweru stacjonarnego z oparciem</w:t>
      </w:r>
      <w:r w:rsidRPr="00700446">
        <w:rPr>
          <w:rFonts w:ascii="Times New Roman" w:eastAsia="Times New Roman" w:hAnsi="Times New Roman" w:cs="Times New Roman"/>
          <w:bCs/>
          <w:kern w:val="3"/>
          <w:sz w:val="24"/>
          <w:szCs w:val="24"/>
          <w:lang w:val="pl-PL" w:eastAsia="ar-SA"/>
        </w:rPr>
        <w:t>, które będą stanowić cześć wyposażenia salki fitness na w obiekcie krytej pływalni CKF w Brzezinach.</w:t>
      </w:r>
    </w:p>
    <w:p w14:paraId="1833D1D0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val="pl-PL" w:eastAsia="ar-SA"/>
        </w:rPr>
      </w:pPr>
    </w:p>
    <w:p w14:paraId="1704E511" w14:textId="77777777" w:rsidR="00201822" w:rsidRPr="00700446" w:rsidRDefault="00201822" w:rsidP="00201822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  <w:bookmarkStart w:id="0" w:name="_Hlk8123800"/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Dostawę należy wykonać zgodnie ze specyfikacją urządzeń zawartą w zapytaniu ofertowym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>, które stanowi integralną część niniejszej umowy</w:t>
      </w:r>
      <w:r w:rsidRPr="00700446"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  <w:t xml:space="preserve">. </w:t>
      </w:r>
      <w:bookmarkEnd w:id="0"/>
    </w:p>
    <w:p w14:paraId="31D4821C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val="de-DE" w:eastAsia="ja-JP" w:bidi="fa-IR"/>
        </w:rPr>
      </w:pPr>
    </w:p>
    <w:p w14:paraId="40904A35" w14:textId="77777777" w:rsidR="00201822" w:rsidRDefault="00201822" w:rsidP="00201822">
      <w:pPr>
        <w:widowControl w:val="0"/>
        <w:numPr>
          <w:ilvl w:val="0"/>
          <w:numId w:val="1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Gwarancja na przedmiot zamówienia wynosi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: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7A7BAB84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- 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60 miesięcy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na ramę i elementy amortyzujące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</w:p>
    <w:p w14:paraId="756FE61A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 xml:space="preserve">-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1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0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letnią gwarancję na silnik ( dotyczy bieżni )</w:t>
      </w:r>
    </w:p>
    <w:p w14:paraId="60DB7D16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-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2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4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miesiące</w:t>
      </w:r>
      <w:r w:rsidRPr="00C0357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 xml:space="preserve"> na elementy eksploatacyjne.</w:t>
      </w:r>
    </w:p>
    <w:p w14:paraId="5F5AA8C1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 daty odbioru przedmiotu zamówienia.</w:t>
      </w:r>
    </w:p>
    <w:p w14:paraId="3408E64E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4781148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1D3BD3EC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2</w:t>
      </w:r>
    </w:p>
    <w:p w14:paraId="1B3DB344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291309D4" w14:textId="77777777" w:rsidR="00201822" w:rsidRPr="00830B94" w:rsidRDefault="00201822" w:rsidP="00201822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Dostawca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zobowiązuje się wykonać zamówienie, o którym mowa w § </w:t>
      </w:r>
      <w:r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>1 ust.1</w:t>
      </w:r>
      <w:r w:rsidRPr="00830B94">
        <w:rPr>
          <w:rFonts w:ascii="Times New Roman" w:eastAsia="Andale Sans UI" w:hAnsi="Times New Roman" w:cs="Times New Roman"/>
          <w:spacing w:val="-4"/>
          <w:kern w:val="3"/>
          <w:sz w:val="24"/>
          <w:szCs w:val="24"/>
          <w:lang w:val="pl-PL"/>
        </w:rPr>
        <w:t xml:space="preserve"> w terminie 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do dnia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23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</w:t>
      </w:r>
      <w:r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>grudnia</w:t>
      </w:r>
      <w:r w:rsidRPr="00830B94">
        <w:rPr>
          <w:rFonts w:ascii="Times New Roman" w:eastAsia="Andale Sans UI" w:hAnsi="Times New Roman" w:cs="Times New Roman"/>
          <w:b/>
          <w:bCs/>
          <w:spacing w:val="-4"/>
          <w:kern w:val="3"/>
          <w:sz w:val="24"/>
          <w:szCs w:val="24"/>
          <w:lang w:val="pl-PL"/>
        </w:rPr>
        <w:t xml:space="preserve"> 2020 roku.</w:t>
      </w:r>
    </w:p>
    <w:p w14:paraId="5A6CC07D" w14:textId="77777777" w:rsidR="00201822" w:rsidRPr="00830B94" w:rsidRDefault="00201822" w:rsidP="00201822">
      <w:pPr>
        <w:widowControl w:val="0"/>
        <w:numPr>
          <w:ilvl w:val="0"/>
          <w:numId w:val="3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Przez wykonanie zamówienia rozumie się przekazanie Zamawiającemu przez </w:t>
      </w:r>
      <w:r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Dostawcę całości </w:t>
      </w:r>
      <w:r w:rsidRPr="00C979EC">
        <w:rPr>
          <w:rFonts w:ascii="Times New Roman" w:eastAsia="Andale Sans UI" w:hAnsi="Times New Roman" w:cs="Times New Roman"/>
          <w:bCs/>
          <w:spacing w:val="-14"/>
          <w:kern w:val="3"/>
          <w:sz w:val="24"/>
          <w:szCs w:val="24"/>
          <w:lang w:val="pl-PL"/>
        </w:rPr>
        <w:t xml:space="preserve">  przedmiotu zamówienia.</w:t>
      </w:r>
    </w:p>
    <w:p w14:paraId="19215746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</w:p>
    <w:p w14:paraId="2F1DE66E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  <w:lang w:val="pl-PL"/>
        </w:rPr>
        <w:t>§ 3</w:t>
      </w:r>
    </w:p>
    <w:p w14:paraId="291DE72C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spacing w:val="-14"/>
          <w:kern w:val="3"/>
          <w:sz w:val="24"/>
          <w:szCs w:val="24"/>
        </w:rPr>
      </w:pPr>
    </w:p>
    <w:p w14:paraId="7B3A5B52" w14:textId="77777777" w:rsidR="00201822" w:rsidRPr="00830B94" w:rsidRDefault="00201822" w:rsidP="0020182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Cena za wykonanie  przedmiotu zamówienia, o którym mowa w § 2 wynosi </w:t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…………… zł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brutto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(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słownie: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trzydzieści sześć tysięcy pięćset złotych ) netto………………………….zł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                                               </w:t>
      </w:r>
    </w:p>
    <w:p w14:paraId="08CE5EEA" w14:textId="77777777" w:rsidR="00201822" w:rsidRPr="00830B94" w:rsidRDefault="00201822" w:rsidP="0020182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Kwota określona w ust 1 jest ceną ryczałtową i obejmuje wykonanie całości przedmiotu zamówienia, o którym mowa w §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</w:t>
      </w:r>
    </w:p>
    <w:p w14:paraId="701BEFE0" w14:textId="77777777" w:rsidR="00201822" w:rsidRPr="00830B94" w:rsidRDefault="00201822" w:rsidP="00201822">
      <w:pPr>
        <w:widowControl w:val="0"/>
        <w:numPr>
          <w:ilvl w:val="0"/>
          <w:numId w:val="4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Wynagrodzenie, o którym mowa w ust.1 obejmuje wszelkie ryzyka i odpowiedzialność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Dostawcy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 prawidłowe oszacowanie wszystkich kosztów związanych 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dostawą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przedmiotu zamówienia.</w:t>
      </w:r>
    </w:p>
    <w:p w14:paraId="7ACE5F67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A2EFC8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799FE70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  <w:t xml:space="preserve">§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4</w:t>
      </w:r>
    </w:p>
    <w:p w14:paraId="49C2E827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</w:rPr>
      </w:pPr>
    </w:p>
    <w:p w14:paraId="5550F55C" w14:textId="77777777" w:rsidR="00201822" w:rsidRPr="00830B94" w:rsidRDefault="00201822" w:rsidP="0020182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Wynagrodzenie płatne będzie przelewem, na wskazany przez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Dostawcę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rachunek bankowy, w terminie do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14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dni, od daty dostarczenia Zamawiającemu prawidłowo wystawionej faktury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na której Nabywcą w związku z konsolidacją podatku VAT jednostek jest </w:t>
      </w: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 w:eastAsia="pl-PL"/>
        </w:rPr>
        <w:t>Miasto Brzeziny, 95-060 Brzeziny ul. Sienkiewicza 16, Nip: 833-00-05-565,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 w:eastAsia="pl-PL"/>
        </w:rPr>
        <w:t xml:space="preserve"> a odbiorcą i płatnikiem Centrum Kultury Fizycznej w Brzezinach, 95-060 Brzeziny ul. A. Hetmana 9.</w:t>
      </w:r>
    </w:p>
    <w:p w14:paraId="1DE1B86B" w14:textId="77777777" w:rsidR="00201822" w:rsidRPr="00830B94" w:rsidRDefault="00201822" w:rsidP="0020182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Podstawą wystawienia faktury jest protokół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odbior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u urządzeń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podpisany bez zastrzeżeń przez przedstawiciela Zamawiającego.</w:t>
      </w:r>
    </w:p>
    <w:p w14:paraId="776CAD38" w14:textId="77777777" w:rsidR="00201822" w:rsidRPr="00830B94" w:rsidRDefault="00201822" w:rsidP="00201822">
      <w:pPr>
        <w:widowControl w:val="0"/>
        <w:numPr>
          <w:ilvl w:val="0"/>
          <w:numId w:val="6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Datą zapłaty faktury będzie data obciążenia konta Zamawiającego.</w:t>
      </w:r>
    </w:p>
    <w:p w14:paraId="1F3E411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val="pl-PL" w:eastAsia="ar-SA"/>
        </w:rPr>
      </w:pPr>
    </w:p>
    <w:p w14:paraId="32530F9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ind w:left="72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78A6C66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  <w:bookmarkStart w:id="1" w:name="_Hlk535229458"/>
      <w:r w:rsidRPr="00830B94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  <w:t>§ 5</w:t>
      </w:r>
    </w:p>
    <w:bookmarkEnd w:id="1"/>
    <w:p w14:paraId="546D5CA5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 w:eastAsia="ar-SA"/>
        </w:rPr>
      </w:pPr>
    </w:p>
    <w:p w14:paraId="02880CBF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1. Administratorem, Państwa danych osobowych jest Centrum Kultury Fizycznej w Brzezinach (art. 13 ust. 1 lit. a rozporządzenia Parlamentu Europejskiego i Rady (UE) 2016/679. w sprawie ochrony osób fizycznych w związku z przetwarzaniem danych osobowych i w sprawie swobodnego przepływu takich danych oraz uchylenia dyrektywy 95/46/WE (ogólne rozporządzenie o ochronie danych) z 27 kwietnia 2016 r. (</w:t>
      </w:r>
      <w:proofErr w:type="spellStart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Dz.Urz.UE</w:t>
      </w:r>
      <w:proofErr w:type="spellEnd"/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L 119, str. 1).</w:t>
      </w:r>
    </w:p>
    <w:p w14:paraId="385DB6F5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2. Dane osobowe będą przetwarzane w celu zawarcia oraz realizacji Umowy;</w:t>
      </w:r>
    </w:p>
    <w:p w14:paraId="7E4097FD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3. Dane osobowe w celu realizacji obowiązków podatkowych i księgowych wynikających z prawa podatkowego mogą zostać udostępnione CUW Miasta Brzeziny, które prowadzi obsługę CKF w zakresie księgowości.</w:t>
      </w:r>
    </w:p>
    <w:p w14:paraId="0F13C497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4. Dane osobowe będą przechowywane w okresie obowiązywania niniejszej umowy.</w:t>
      </w:r>
    </w:p>
    <w:p w14:paraId="04699C1E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5. Informuję o prawie do żądania od administratora dostępu do Państwa danych osobowych, ich sprostowania, usunięcia lub ograniczenia przetwarzania lub o prawie do wniesienia sprzeciwu wobec przetwarzania, a także o prawie do przenoszenia danych.</w:t>
      </w:r>
    </w:p>
    <w:p w14:paraId="6296D468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6. Podanie danych osobowych jest dobrowolne, ale niezbędne do zawarcia Umowy i wywiązania się Zleceniodawcy z obowiązków płatnika. Konsekwencją odmowy podania danych osobowych będzie brak możliwości zawarcia Umowy.</w:t>
      </w:r>
    </w:p>
    <w:p w14:paraId="4F5F8BBF" w14:textId="77777777" w:rsidR="00201822" w:rsidRPr="00830B94" w:rsidRDefault="00201822" w:rsidP="002018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830B9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7. Zleceniobiorca ma prawo w dowolnym momencie wycofać zgodę na przetwarzanie danych osobowych. Wycofanie zgody nie wpływa na zgodność z prawem przetwarzania, którego dokonano na podstawie zgody przed jej wycofaniem.</w:t>
      </w:r>
    </w:p>
    <w:p w14:paraId="1F8102C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354E88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6</w:t>
      </w:r>
    </w:p>
    <w:p w14:paraId="5B6896FF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675915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23"/>
          <w:kern w:val="3"/>
          <w:sz w:val="24"/>
          <w:szCs w:val="24"/>
          <w:lang w:val="pl-PL"/>
        </w:rPr>
        <w:t xml:space="preserve">1.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Dostawca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zapłaci Zamawiającemu karę umowną w przypadku:</w:t>
      </w:r>
    </w:p>
    <w:p w14:paraId="7754EB13" w14:textId="77777777" w:rsidR="00201822" w:rsidRPr="00830B94" w:rsidRDefault="00201822" w:rsidP="0020182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spacing w:val="-6"/>
          <w:kern w:val="3"/>
          <w:sz w:val="24"/>
          <w:szCs w:val="24"/>
          <w:lang w:val="pl-PL"/>
        </w:rPr>
        <w:t>zwłoki w wykonaniu umowy w wysokości 3 %</w:t>
      </w:r>
      <w:r w:rsidRPr="00830B94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 xml:space="preserve"> wynagrodzenia brutto określonego w § 3 za każdy dzień </w:t>
      </w:r>
      <w:r w:rsidRPr="00830B94">
        <w:rPr>
          <w:rFonts w:ascii="Times New Roman" w:eastAsia="Andale Sans UI" w:hAnsi="Times New Roman" w:cs="Times New Roman"/>
          <w:spacing w:val="-8"/>
          <w:kern w:val="3"/>
          <w:sz w:val="24"/>
          <w:szCs w:val="24"/>
          <w:lang w:val="pl-PL"/>
        </w:rPr>
        <w:t>zwłoki,</w:t>
      </w:r>
    </w:p>
    <w:p w14:paraId="0FCB3483" w14:textId="77777777" w:rsidR="00201822" w:rsidRPr="00830B94" w:rsidRDefault="00201822" w:rsidP="00201822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odstąpienia od umowy przez Zamawiającego z przyczyn obciążających </w:t>
      </w:r>
      <w:r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Dostawcę</w:t>
      </w: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 xml:space="preserve"> w wysokości 10% wynagrodzenia określonego w § 3.</w:t>
      </w:r>
    </w:p>
    <w:p w14:paraId="01AA3BC4" w14:textId="77777777" w:rsidR="00201822" w:rsidRPr="00C77742" w:rsidRDefault="00201822" w:rsidP="0020182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  <w:r w:rsidRPr="00C77742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Karę, o której mowa w ust. 1, Wykonawca zapłaci na wskazany przez Zamawiającego rachunek bankowy przelewem, w terminie 14 dni kalendarzowych od dnia doręczenia mu żądania Zamawiającego zapłaty takiej </w:t>
      </w:r>
      <w:r w:rsidRPr="00C77742"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  <w:t>kary umownej. Zamawiający jest upoważniony do potrącenia należnych kar umownych z wynagrodzenia Wykonawcy.</w:t>
      </w:r>
    </w:p>
    <w:p w14:paraId="7AC38E30" w14:textId="77777777" w:rsidR="00201822" w:rsidRPr="00830B94" w:rsidRDefault="00201822" w:rsidP="00201822">
      <w:pPr>
        <w:pStyle w:val="Akapitzlist"/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spacing w:val="-7"/>
          <w:kern w:val="3"/>
          <w:sz w:val="24"/>
          <w:szCs w:val="24"/>
          <w:lang w:val="pl-PL"/>
        </w:rPr>
      </w:pPr>
    </w:p>
    <w:p w14:paraId="3B32CC4A" w14:textId="77777777" w:rsidR="00201822" w:rsidRPr="00830B94" w:rsidRDefault="00201822" w:rsidP="00201822">
      <w:pPr>
        <w:pStyle w:val="Akapitzlist"/>
        <w:widowControl w:val="0"/>
        <w:numPr>
          <w:ilvl w:val="0"/>
          <w:numId w:val="5"/>
        </w:numPr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  <w:t>Zamawiający upoważniony jest do dochodzenia odszkodowania na zasadach ogólnych, jeżeli poniesiona szkoda przekracza kary umowne.</w:t>
      </w:r>
    </w:p>
    <w:p w14:paraId="26D3F3D9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Cs/>
          <w:spacing w:val="4"/>
          <w:kern w:val="3"/>
          <w:sz w:val="24"/>
          <w:szCs w:val="24"/>
          <w:lang w:val="pl-PL"/>
        </w:rPr>
      </w:pPr>
    </w:p>
    <w:p w14:paraId="2C3E91D1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spacing w:val="4"/>
          <w:kern w:val="3"/>
          <w:sz w:val="24"/>
          <w:szCs w:val="24"/>
          <w:lang w:val="pl-PL"/>
        </w:rPr>
      </w:pPr>
    </w:p>
    <w:p w14:paraId="776CCB6D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7</w:t>
      </w:r>
    </w:p>
    <w:p w14:paraId="23C4FFE6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5799D23A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 sprawach nie unormowanych umową zastosowanie mają przepisy Kodeksu Cywilnego.</w:t>
      </w:r>
    </w:p>
    <w:p w14:paraId="4322D356" w14:textId="77777777" w:rsidR="00201822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2A126309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1E6E0D1D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7EF9D7E4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lastRenderedPageBreak/>
        <w:t>§ 8</w:t>
      </w:r>
    </w:p>
    <w:p w14:paraId="51DC352C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07F0AFD4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Wszelkie zmiany niniejszej umowy mogą być dokonywane pod rygorem nieważności jedynie w formie pisemnego aneksu, z podpisami upoważnionych przedstawicieli obu stron.</w:t>
      </w:r>
    </w:p>
    <w:p w14:paraId="37961F80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15432FEB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>§ 9</w:t>
      </w:r>
    </w:p>
    <w:p w14:paraId="4D92099C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</w:pPr>
    </w:p>
    <w:p w14:paraId="76878B3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 rozstrzygania sporów wynikłych na tle wykonania umowy właściwy jest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Sąd właściwy dla siedziby Zamawiającego.</w:t>
      </w:r>
    </w:p>
    <w:p w14:paraId="48F40216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5400E8D2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  <w:t>§ 10</w:t>
      </w:r>
    </w:p>
    <w:p w14:paraId="41F0B088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pl-PL"/>
        </w:rPr>
      </w:pPr>
    </w:p>
    <w:p w14:paraId="49B12EFE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Umowa została sporządzona w trzech jednobrzmiących egzemplarzach, jeden dla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>Dostawcy</w:t>
      </w:r>
      <w:r w:rsidRPr="00830B94"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i dwa dla Zamawiającego. </w:t>
      </w:r>
    </w:p>
    <w:p w14:paraId="2D649B18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79EB2E0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6E40F5F7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4D290695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39EE53BA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</w:p>
    <w:p w14:paraId="070ED8FF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val="pl-PL"/>
        </w:rPr>
        <w:t xml:space="preserve"> </w:t>
      </w:r>
    </w:p>
    <w:p w14:paraId="5FA75A9E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exact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</w:rPr>
      </w:pPr>
      <w:r w:rsidRPr="00C77742">
        <w:rPr>
          <w:rFonts w:ascii="Times New Roman" w:eastAsia="Andale Sans UI" w:hAnsi="Times New Roman" w:cs="Times New Roman"/>
          <w:b/>
          <w:kern w:val="3"/>
          <w:sz w:val="24"/>
          <w:szCs w:val="24"/>
          <w:lang w:val="pl-PL"/>
        </w:rPr>
        <w:t xml:space="preserve">     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 xml:space="preserve">ZAMAWIAJĄCY 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ab/>
      </w:r>
      <w:r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DOST</w:t>
      </w:r>
      <w:r w:rsidRPr="00830B94">
        <w:rPr>
          <w:rFonts w:ascii="Times New Roman" w:eastAsia="Andale Sans UI" w:hAnsi="Times New Roman" w:cs="Times New Roman"/>
          <w:b/>
          <w:kern w:val="3"/>
          <w:sz w:val="24"/>
          <w:szCs w:val="24"/>
        </w:rPr>
        <w:t>AWCA</w:t>
      </w:r>
    </w:p>
    <w:p w14:paraId="324C5124" w14:textId="77777777" w:rsidR="00201822" w:rsidRPr="00830B94" w:rsidRDefault="00201822" w:rsidP="0020182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14:paraId="34D1A194" w14:textId="77777777" w:rsidR="00201822" w:rsidRDefault="00201822" w:rsidP="00201822"/>
    <w:p w14:paraId="693079E3" w14:textId="77777777" w:rsidR="00201822" w:rsidRDefault="00201822" w:rsidP="00201822"/>
    <w:p w14:paraId="30CBFCE4" w14:textId="77777777" w:rsidR="00801FE3" w:rsidRDefault="00801FE3"/>
    <w:sectPr w:rsidR="00801FE3">
      <w:footerReference w:type="default" r:id="rId7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42D80" w14:textId="77777777" w:rsidR="00A34EE0" w:rsidRDefault="00A34EE0">
      <w:pPr>
        <w:spacing w:after="0" w:line="240" w:lineRule="auto"/>
      </w:pPr>
      <w:r>
        <w:separator/>
      </w:r>
    </w:p>
  </w:endnote>
  <w:endnote w:type="continuationSeparator" w:id="0">
    <w:p w14:paraId="50097FF7" w14:textId="77777777" w:rsidR="00A34EE0" w:rsidRDefault="00A3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0F27A" w14:textId="77777777" w:rsidR="009B7A65" w:rsidRDefault="00201822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6CE3" w14:textId="77777777" w:rsidR="00A34EE0" w:rsidRDefault="00A34EE0">
      <w:pPr>
        <w:spacing w:after="0" w:line="240" w:lineRule="auto"/>
      </w:pPr>
      <w:r>
        <w:separator/>
      </w:r>
    </w:p>
  </w:footnote>
  <w:footnote w:type="continuationSeparator" w:id="0">
    <w:p w14:paraId="49B8F50B" w14:textId="77777777" w:rsidR="00A34EE0" w:rsidRDefault="00A34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1277"/>
    <w:multiLevelType w:val="multilevel"/>
    <w:tmpl w:val="4C48D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50B01FE"/>
    <w:multiLevelType w:val="multilevel"/>
    <w:tmpl w:val="46906AEE"/>
    <w:styleLink w:val="WWNum1"/>
    <w:lvl w:ilvl="0">
      <w:numFmt w:val="bullet"/>
      <w:lvlText w:val=""/>
      <w:lvlJc w:val="left"/>
      <w:pPr>
        <w:ind w:left="360" w:hanging="360"/>
      </w:pPr>
      <w:rPr>
        <w:rFonts w:ascii="Symbol" w:hAnsi="Symbol"/>
        <w:b/>
        <w:color w:val="00000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C3A5FBF"/>
    <w:multiLevelType w:val="hybridMultilevel"/>
    <w:tmpl w:val="9B0CA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8A4BE6"/>
    <w:multiLevelType w:val="multilevel"/>
    <w:tmpl w:val="FAF67C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769E4FE6"/>
    <w:multiLevelType w:val="multilevel"/>
    <w:tmpl w:val="339C4A6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7346836"/>
    <w:multiLevelType w:val="multilevel"/>
    <w:tmpl w:val="FA901870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077"/>
    <w:rsid w:val="00201822"/>
    <w:rsid w:val="003E4269"/>
    <w:rsid w:val="00801FE3"/>
    <w:rsid w:val="00A34EE0"/>
    <w:rsid w:val="00B1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99F8E"/>
  <w15:chartTrackingRefBased/>
  <w15:docId w15:val="{435375E2-EF61-4E50-B5CC-9B3A1F0C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201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1822"/>
  </w:style>
  <w:style w:type="numbering" w:customStyle="1" w:styleId="WWNum2">
    <w:name w:val="WWNum2"/>
    <w:basedOn w:val="Bezlisty"/>
    <w:rsid w:val="00201822"/>
    <w:pPr>
      <w:numPr>
        <w:numId w:val="7"/>
      </w:numPr>
    </w:pPr>
  </w:style>
  <w:style w:type="numbering" w:customStyle="1" w:styleId="WWNum1">
    <w:name w:val="WWNum1"/>
    <w:basedOn w:val="Bezlisty"/>
    <w:rsid w:val="00201822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20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811</Words>
  <Characters>4624</Characters>
  <Application>Microsoft Office Word</Application>
  <DocSecurity>0</DocSecurity>
  <Lines>38</Lines>
  <Paragraphs>10</Paragraphs>
  <ScaleCrop>false</ScaleCrop>
  <Company/>
  <LinksUpToDate>false</LinksUpToDate>
  <CharactersWithSpaces>5425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 Powiat Brzezinski</dc:creator>
  <cp:keywords/>
  <dc:description/>
  <cp:lastModifiedBy>DANIEL NAWROCKI Powiat Brzezinski</cp:lastModifiedBy>
  <cp:revision>4</cp:revision>
  <dcterms:created xsi:type="dcterms:W3CDTF">2020-12-11T01:19:00Z</dcterms:created>
  <dcterms:modified xsi:type="dcterms:W3CDTF">2020-12-11T10:06:00Z</dcterms:modified>
</cp:coreProperties>
</file>