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DEF08" w14:textId="77777777" w:rsidR="00C40B49" w:rsidRPr="00C40B49" w:rsidRDefault="00C40B49" w:rsidP="00C40B49">
      <w:pPr>
        <w:tabs>
          <w:tab w:val="left" w:pos="708"/>
          <w:tab w:val="left" w:pos="1416"/>
          <w:tab w:val="left" w:pos="1842"/>
        </w:tabs>
        <w:suppressAutoHyphens/>
        <w:spacing w:after="0" w:line="240" w:lineRule="atLeast"/>
        <w:rPr>
          <w:rFonts w:ascii="Times New Roman" w:eastAsia="Times New Roman" w:hAnsi="Times New Roman" w:cs="Times New Roman"/>
          <w:sz w:val="20"/>
          <w:szCs w:val="20"/>
          <w:lang w:eastAsia="ar-SA"/>
        </w:rPr>
      </w:pPr>
      <w:r w:rsidRPr="00C40B49">
        <w:rPr>
          <w:rFonts w:ascii="Times New Roman" w:eastAsia="Times New Roman" w:hAnsi="Times New Roman" w:cs="Times New Roman"/>
          <w:sz w:val="24"/>
          <w:szCs w:val="24"/>
          <w:lang w:eastAsia="ar-SA"/>
        </w:rPr>
        <w:tab/>
      </w:r>
      <w:r w:rsidRPr="00C40B49">
        <w:rPr>
          <w:rFonts w:ascii="Times New Roman" w:eastAsia="Times New Roman" w:hAnsi="Times New Roman" w:cs="Times New Roman"/>
          <w:sz w:val="24"/>
          <w:szCs w:val="24"/>
          <w:lang w:eastAsia="ar-SA"/>
        </w:rPr>
        <w:tab/>
      </w:r>
      <w:r w:rsidRPr="00C40B49">
        <w:rPr>
          <w:rFonts w:ascii="Times New Roman" w:eastAsia="Times New Roman" w:hAnsi="Times New Roman" w:cs="Times New Roman"/>
          <w:sz w:val="24"/>
          <w:szCs w:val="24"/>
          <w:lang w:eastAsia="ar-SA"/>
        </w:rPr>
        <w:tab/>
      </w:r>
    </w:p>
    <w:p w14:paraId="3977F52D" w14:textId="77777777" w:rsidR="00C40B49" w:rsidRPr="00C40B49" w:rsidRDefault="00C40B49" w:rsidP="00C40B49">
      <w:pPr>
        <w:suppressAutoHyphens/>
        <w:spacing w:after="0" w:line="240" w:lineRule="atLeast"/>
        <w:rPr>
          <w:rFonts w:ascii="Times New Roman" w:eastAsia="Times New Roman" w:hAnsi="Times New Roman" w:cs="Times New Roman"/>
          <w:sz w:val="24"/>
          <w:szCs w:val="24"/>
          <w:lang w:eastAsia="ar-SA"/>
        </w:rPr>
      </w:pPr>
    </w:p>
    <w:tbl>
      <w:tblPr>
        <w:tblpPr w:leftFromText="141" w:rightFromText="141" w:vertAnchor="text" w:horzAnchor="margin" w:tblpX="-34" w:tblpY="-36"/>
        <w:tblW w:w="9640" w:type="dxa"/>
        <w:tblLayout w:type="fixed"/>
        <w:tblLook w:val="0000" w:firstRow="0" w:lastRow="0" w:firstColumn="0" w:lastColumn="0" w:noHBand="0" w:noVBand="0"/>
      </w:tblPr>
      <w:tblGrid>
        <w:gridCol w:w="9640"/>
      </w:tblGrid>
      <w:tr w:rsidR="00C40B49" w:rsidRPr="00C40B49" w14:paraId="65F5CCEE" w14:textId="77777777" w:rsidTr="00C73455">
        <w:trPr>
          <w:trHeight w:val="2025"/>
        </w:trPr>
        <w:tc>
          <w:tcPr>
            <w:tcW w:w="9640" w:type="dxa"/>
            <w:tcBorders>
              <w:top w:val="single" w:sz="4" w:space="0" w:color="000000"/>
              <w:left w:val="single" w:sz="4" w:space="0" w:color="000000"/>
              <w:bottom w:val="single" w:sz="4" w:space="0" w:color="000000"/>
              <w:right w:val="single" w:sz="4" w:space="0" w:color="000000"/>
            </w:tcBorders>
            <w:shd w:val="clear" w:color="auto" w:fill="auto"/>
          </w:tcPr>
          <w:p w14:paraId="4A058F12" w14:textId="77777777" w:rsidR="00C40B49" w:rsidRPr="00C40B49" w:rsidRDefault="00C40B49" w:rsidP="00C40B49">
            <w:pPr>
              <w:suppressAutoHyphens/>
              <w:snapToGrid w:val="0"/>
              <w:spacing w:after="0" w:line="240" w:lineRule="atLeast"/>
              <w:jc w:val="center"/>
              <w:rPr>
                <w:rFonts w:ascii="Times New Roman" w:eastAsia="Times New Roman" w:hAnsi="Times New Roman" w:cs="Times New Roman"/>
                <w:b/>
                <w:sz w:val="20"/>
                <w:szCs w:val="20"/>
                <w:lang w:eastAsia="ar-SA"/>
              </w:rPr>
            </w:pPr>
          </w:p>
          <w:p w14:paraId="524E8991" w14:textId="77777777" w:rsidR="00C40B49" w:rsidRPr="00C40B49" w:rsidRDefault="00C40B49" w:rsidP="00C40B49">
            <w:pPr>
              <w:tabs>
                <w:tab w:val="left" w:pos="486"/>
                <w:tab w:val="center" w:pos="4536"/>
              </w:tabs>
              <w:suppressAutoHyphens/>
              <w:spacing w:after="0" w:line="240" w:lineRule="atLeast"/>
              <w:rPr>
                <w:rFonts w:ascii="Times New Roman" w:eastAsia="Times New Roman" w:hAnsi="Times New Roman" w:cs="Times New Roman"/>
                <w:sz w:val="24"/>
                <w:szCs w:val="24"/>
                <w:lang w:eastAsia="ar-SA"/>
              </w:rPr>
            </w:pPr>
            <w:r w:rsidRPr="00C40B49">
              <w:rPr>
                <w:rFonts w:ascii="Times New Roman" w:eastAsia="Times New Roman" w:hAnsi="Times New Roman" w:cs="Times New Roman"/>
                <w:b/>
                <w:sz w:val="24"/>
                <w:szCs w:val="24"/>
                <w:lang w:eastAsia="ar-SA"/>
              </w:rPr>
              <w:tab/>
            </w:r>
            <w:r>
              <w:rPr>
                <w:rFonts w:ascii="Times New Roman" w:eastAsia="Times New Roman" w:hAnsi="Times New Roman" w:cs="Times New Roman"/>
                <w:b/>
                <w:noProof/>
                <w:kern w:val="3"/>
                <w:sz w:val="24"/>
                <w:szCs w:val="24"/>
                <w:lang w:eastAsia="pl-PL"/>
              </w:rPr>
              <w:drawing>
                <wp:inline distT="0" distB="0" distL="0" distR="0" wp14:anchorId="30D8B692" wp14:editId="04E0DD9A">
                  <wp:extent cx="1517650" cy="63246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7650" cy="632460"/>
                          </a:xfrm>
                          <a:prstGeom prst="rect">
                            <a:avLst/>
                          </a:prstGeom>
                          <a:noFill/>
                          <a:ln>
                            <a:noFill/>
                          </a:ln>
                        </pic:spPr>
                      </pic:pic>
                    </a:graphicData>
                  </a:graphic>
                </wp:inline>
              </w:drawing>
            </w:r>
            <w:r w:rsidRPr="00C40B49">
              <w:rPr>
                <w:rFonts w:ascii="Times New Roman" w:eastAsia="Times New Roman" w:hAnsi="Times New Roman" w:cs="Times New Roman"/>
                <w:b/>
                <w:sz w:val="24"/>
                <w:szCs w:val="24"/>
                <w:lang w:eastAsia="ar-SA"/>
              </w:rPr>
              <w:tab/>
            </w:r>
          </w:p>
          <w:p w14:paraId="2A006C53" w14:textId="77777777" w:rsidR="00C40B49" w:rsidRPr="00C40B49" w:rsidRDefault="00C40B49" w:rsidP="00C40B49">
            <w:pPr>
              <w:suppressAutoHyphens/>
              <w:spacing w:after="0" w:line="240" w:lineRule="atLeast"/>
              <w:rPr>
                <w:rFonts w:ascii="Times New Roman" w:eastAsia="Times New Roman" w:hAnsi="Times New Roman" w:cs="Times New Roman"/>
                <w:sz w:val="24"/>
                <w:szCs w:val="24"/>
                <w:lang w:eastAsia="ar-SA"/>
              </w:rPr>
            </w:pPr>
          </w:p>
          <w:p w14:paraId="6D486E29" w14:textId="77777777" w:rsidR="00C40B49" w:rsidRPr="00C40B49" w:rsidRDefault="00C40B49" w:rsidP="00C40B49">
            <w:pPr>
              <w:suppressAutoHyphens/>
              <w:spacing w:after="0" w:line="240" w:lineRule="atLeast"/>
              <w:rPr>
                <w:rFonts w:ascii="Times New Roman" w:eastAsia="Times New Roman" w:hAnsi="Times New Roman" w:cs="Times New Roman"/>
                <w:sz w:val="24"/>
                <w:szCs w:val="24"/>
                <w:lang w:val="en-US" w:eastAsia="ar-SA"/>
              </w:rPr>
            </w:pPr>
            <w:r w:rsidRPr="00C40B49">
              <w:rPr>
                <w:rFonts w:ascii="Times New Roman" w:eastAsia="Times New Roman" w:hAnsi="Times New Roman" w:cs="Times New Roman"/>
                <w:b/>
                <w:kern w:val="3"/>
                <w:sz w:val="24"/>
                <w:szCs w:val="24"/>
                <w:lang w:eastAsia="ar-SA"/>
              </w:rPr>
              <w:t>Centrum Kultury Fizycznej w Brzezinach,</w:t>
            </w:r>
            <w:r w:rsidRPr="00C40B49">
              <w:rPr>
                <w:rFonts w:ascii="Times New Roman" w:eastAsia="Times New Roman" w:hAnsi="Times New Roman" w:cs="Times New Roman"/>
                <w:kern w:val="3"/>
                <w:sz w:val="24"/>
                <w:szCs w:val="24"/>
                <w:lang w:eastAsia="ar-SA"/>
              </w:rPr>
              <w:t xml:space="preserve"> 95-060 Brzeziny, ul. </w:t>
            </w:r>
            <w:r w:rsidRPr="00C40B49">
              <w:rPr>
                <w:rFonts w:ascii="Times New Roman" w:eastAsia="Times New Roman" w:hAnsi="Times New Roman" w:cs="Times New Roman"/>
                <w:kern w:val="3"/>
                <w:sz w:val="24"/>
                <w:szCs w:val="24"/>
                <w:lang w:val="en-US" w:eastAsia="ar-SA"/>
              </w:rPr>
              <w:t xml:space="preserve">A. </w:t>
            </w:r>
            <w:proofErr w:type="spellStart"/>
            <w:r w:rsidRPr="00C40B49">
              <w:rPr>
                <w:rFonts w:ascii="Times New Roman" w:eastAsia="Times New Roman" w:hAnsi="Times New Roman" w:cs="Times New Roman"/>
                <w:kern w:val="3"/>
                <w:sz w:val="24"/>
                <w:szCs w:val="24"/>
                <w:lang w:val="en-US" w:eastAsia="ar-SA"/>
              </w:rPr>
              <w:t>Hetmana</w:t>
            </w:r>
            <w:proofErr w:type="spellEnd"/>
            <w:r w:rsidRPr="00C40B49">
              <w:rPr>
                <w:rFonts w:ascii="Times New Roman" w:eastAsia="Times New Roman" w:hAnsi="Times New Roman" w:cs="Times New Roman"/>
                <w:kern w:val="3"/>
                <w:sz w:val="24"/>
                <w:szCs w:val="24"/>
                <w:lang w:val="en-US" w:eastAsia="ar-SA"/>
              </w:rPr>
              <w:t xml:space="preserve"> 9</w:t>
            </w:r>
          </w:p>
          <w:p w14:paraId="0EB71C13" w14:textId="77777777" w:rsidR="00C40B49" w:rsidRPr="00C40B49" w:rsidRDefault="00C40B49" w:rsidP="00C40B49">
            <w:pPr>
              <w:widowControl w:val="0"/>
              <w:suppressAutoHyphens/>
              <w:autoSpaceDN w:val="0"/>
              <w:spacing w:after="0" w:line="240" w:lineRule="exact"/>
              <w:jc w:val="both"/>
              <w:rPr>
                <w:rFonts w:ascii="Times New Roman" w:eastAsia="Times New Roman" w:hAnsi="Times New Roman" w:cs="Times New Roman"/>
                <w:kern w:val="3"/>
                <w:sz w:val="24"/>
                <w:szCs w:val="24"/>
                <w:lang w:val="en-US" w:eastAsia="ar-SA"/>
              </w:rPr>
            </w:pPr>
            <w:r w:rsidRPr="00C40B49">
              <w:rPr>
                <w:rFonts w:ascii="Times New Roman" w:eastAsia="Times New Roman" w:hAnsi="Times New Roman" w:cs="Times New Roman"/>
                <w:kern w:val="3"/>
                <w:sz w:val="24"/>
                <w:szCs w:val="24"/>
                <w:lang w:val="en-US" w:eastAsia="ar-SA"/>
              </w:rPr>
              <w:t xml:space="preserve">tel. (0-46) 875-26-57, NIP. 833-13-48-238,  REGON:750800205 e-.mail: </w:t>
            </w:r>
            <w:hyperlink r:id="rId6" w:history="1">
              <w:r w:rsidRPr="00C40B49">
                <w:rPr>
                  <w:rFonts w:ascii="Times New Roman" w:eastAsia="Times New Roman" w:hAnsi="Times New Roman" w:cs="Times New Roman"/>
                  <w:color w:val="0000FF"/>
                  <w:kern w:val="3"/>
                  <w:sz w:val="24"/>
                  <w:szCs w:val="24"/>
                  <w:u w:val="single"/>
                  <w:lang w:val="en-US" w:eastAsia="ar-SA"/>
                </w:rPr>
                <w:t>basenbrzeziny@wp.pl</w:t>
              </w:r>
            </w:hyperlink>
          </w:p>
          <w:p w14:paraId="21BCBE13" w14:textId="77777777" w:rsidR="00C40B49" w:rsidRPr="00C40B49" w:rsidRDefault="00C40B49" w:rsidP="00C40B49">
            <w:pPr>
              <w:suppressAutoHyphens/>
              <w:spacing w:after="0" w:line="240" w:lineRule="atLeast"/>
              <w:rPr>
                <w:rFonts w:ascii="Times New Roman" w:eastAsia="Times New Roman" w:hAnsi="Times New Roman" w:cs="Times New Roman"/>
                <w:sz w:val="24"/>
                <w:szCs w:val="24"/>
                <w:lang w:eastAsia="ar-SA"/>
              </w:rPr>
            </w:pPr>
            <w:r w:rsidRPr="00C40B49">
              <w:rPr>
                <w:rFonts w:ascii="Times New Roman" w:eastAsia="Times New Roman" w:hAnsi="Times New Roman" w:cs="Times New Roman"/>
                <w:kern w:val="3"/>
                <w:sz w:val="24"/>
                <w:szCs w:val="24"/>
                <w:lang w:eastAsia="ar-SA"/>
              </w:rPr>
              <w:t>Adres, siedziba: Centrum Kultury Fizycznej w Brzezinach 95-060 Brzeziny, ul. A. Hetmana 9</w:t>
            </w:r>
          </w:p>
          <w:p w14:paraId="60D4A914" w14:textId="77777777" w:rsidR="00C40B49" w:rsidRPr="00C40B49" w:rsidRDefault="00C40B49" w:rsidP="00C40B49">
            <w:pPr>
              <w:widowControl w:val="0"/>
              <w:suppressAutoHyphens/>
              <w:autoSpaceDN w:val="0"/>
              <w:spacing w:after="0" w:line="240" w:lineRule="exact"/>
              <w:jc w:val="both"/>
              <w:rPr>
                <w:rFonts w:ascii="Times New Roman" w:eastAsia="Times New Roman" w:hAnsi="Times New Roman" w:cs="Times New Roman"/>
                <w:kern w:val="3"/>
                <w:sz w:val="24"/>
                <w:szCs w:val="24"/>
                <w:lang w:eastAsia="ar-SA"/>
              </w:rPr>
            </w:pPr>
          </w:p>
          <w:p w14:paraId="59675DB9" w14:textId="77777777" w:rsidR="00C40B49" w:rsidRPr="00C40B49" w:rsidRDefault="00C40B49" w:rsidP="00C40B49">
            <w:pPr>
              <w:widowControl w:val="0"/>
              <w:suppressAutoHyphens/>
              <w:autoSpaceDN w:val="0"/>
              <w:spacing w:after="0" w:line="240" w:lineRule="auto"/>
              <w:ind w:left="-360"/>
              <w:rPr>
                <w:rFonts w:ascii="Times New Roman" w:eastAsia="Times New Roman" w:hAnsi="Times New Roman" w:cs="Times New Roman"/>
                <w:kern w:val="3"/>
                <w:sz w:val="24"/>
                <w:szCs w:val="24"/>
                <w:lang w:eastAsia="ar-SA"/>
              </w:rPr>
            </w:pPr>
          </w:p>
          <w:p w14:paraId="6D836CE7" w14:textId="77777777" w:rsidR="00C40B49" w:rsidRPr="00C40B49" w:rsidRDefault="00C40B49" w:rsidP="00C40B49">
            <w:pPr>
              <w:suppressAutoHyphens/>
              <w:spacing w:after="0" w:line="240" w:lineRule="atLeast"/>
              <w:rPr>
                <w:rFonts w:ascii="Times New Roman" w:eastAsia="Times New Roman" w:hAnsi="Times New Roman" w:cs="Times New Roman"/>
                <w:b/>
                <w:sz w:val="24"/>
                <w:szCs w:val="24"/>
                <w:lang w:eastAsia="ar-SA"/>
              </w:rPr>
            </w:pPr>
          </w:p>
        </w:tc>
      </w:tr>
    </w:tbl>
    <w:p w14:paraId="21C3BFC6" w14:textId="77777777" w:rsidR="00C40B49" w:rsidRPr="00C40B49" w:rsidRDefault="00C40B49" w:rsidP="00C40B49">
      <w:pPr>
        <w:suppressAutoHyphens/>
        <w:spacing w:after="0" w:line="240" w:lineRule="atLeast"/>
        <w:rPr>
          <w:rFonts w:ascii="Times New Roman" w:eastAsia="Times New Roman" w:hAnsi="Times New Roman" w:cs="Times New Roman"/>
          <w:b/>
          <w:sz w:val="20"/>
          <w:szCs w:val="20"/>
          <w:lang w:eastAsia="ar-SA"/>
        </w:rPr>
      </w:pPr>
    </w:p>
    <w:p w14:paraId="6DA0C553" w14:textId="77777777" w:rsidR="00C40B49" w:rsidRPr="00C40B49" w:rsidRDefault="00C40B49" w:rsidP="00C40B49">
      <w:pPr>
        <w:suppressAutoHyphens/>
        <w:spacing w:after="0" w:line="240" w:lineRule="atLeast"/>
        <w:jc w:val="center"/>
        <w:rPr>
          <w:rFonts w:ascii="Times New Roman" w:eastAsia="Times New Roman" w:hAnsi="Times New Roman" w:cs="Times New Roman"/>
          <w:b/>
          <w:sz w:val="40"/>
          <w:szCs w:val="40"/>
          <w:lang w:eastAsia="ar-SA"/>
        </w:rPr>
      </w:pPr>
      <w:r w:rsidRPr="00C40B49">
        <w:rPr>
          <w:rFonts w:ascii="Times New Roman" w:eastAsia="Times New Roman" w:hAnsi="Times New Roman" w:cs="Times New Roman"/>
          <w:b/>
          <w:sz w:val="40"/>
          <w:szCs w:val="40"/>
          <w:lang w:eastAsia="ar-SA"/>
        </w:rPr>
        <w:t xml:space="preserve">SPECYFIKACJA </w:t>
      </w:r>
    </w:p>
    <w:p w14:paraId="4BBEFC69" w14:textId="77777777" w:rsidR="00C40B49" w:rsidRPr="00C40B49" w:rsidRDefault="00C40B49" w:rsidP="00C40B49">
      <w:pPr>
        <w:suppressAutoHyphens/>
        <w:spacing w:after="0" w:line="240" w:lineRule="atLeast"/>
        <w:jc w:val="center"/>
        <w:rPr>
          <w:rFonts w:ascii="Times New Roman" w:eastAsia="Times New Roman" w:hAnsi="Times New Roman" w:cs="Times New Roman"/>
          <w:b/>
          <w:sz w:val="40"/>
          <w:szCs w:val="40"/>
          <w:lang w:eastAsia="ar-SA"/>
        </w:rPr>
      </w:pPr>
      <w:r w:rsidRPr="00C40B49">
        <w:rPr>
          <w:rFonts w:ascii="Times New Roman" w:eastAsia="Times New Roman" w:hAnsi="Times New Roman" w:cs="Times New Roman"/>
          <w:b/>
          <w:sz w:val="40"/>
          <w:szCs w:val="40"/>
          <w:lang w:eastAsia="ar-SA"/>
        </w:rPr>
        <w:t>WARUNKÓW ZAMÓWIENIA</w:t>
      </w:r>
    </w:p>
    <w:p w14:paraId="78E61A56" w14:textId="77777777" w:rsidR="00C40B49" w:rsidRPr="00C40B49" w:rsidRDefault="00C40B49" w:rsidP="00C40B49">
      <w:pPr>
        <w:suppressAutoHyphens/>
        <w:spacing w:after="0" w:line="240" w:lineRule="atLeast"/>
        <w:jc w:val="center"/>
        <w:rPr>
          <w:rFonts w:ascii="Times New Roman" w:eastAsia="Times New Roman" w:hAnsi="Times New Roman" w:cs="Times New Roman"/>
          <w:b/>
          <w:sz w:val="40"/>
          <w:szCs w:val="40"/>
          <w:lang w:eastAsia="ar-SA"/>
        </w:rPr>
      </w:pPr>
    </w:p>
    <w:p w14:paraId="2E8D5F69" w14:textId="77777777" w:rsidR="00C40B49" w:rsidRPr="00C40B49" w:rsidRDefault="00C40B49" w:rsidP="00C40B49">
      <w:pPr>
        <w:suppressAutoHyphens/>
        <w:spacing w:after="0" w:line="240" w:lineRule="atLeast"/>
        <w:jc w:val="center"/>
        <w:rPr>
          <w:rFonts w:ascii="Times New Roman" w:eastAsia="Times New Roman" w:hAnsi="Times New Roman" w:cs="Times New Roman"/>
          <w:bCs/>
          <w:sz w:val="24"/>
          <w:szCs w:val="24"/>
          <w:lang w:eastAsia="ar-SA"/>
        </w:rPr>
      </w:pPr>
      <w:r w:rsidRPr="00C40B49">
        <w:rPr>
          <w:rFonts w:ascii="Times New Roman" w:eastAsia="Times New Roman" w:hAnsi="Times New Roman" w:cs="Times New Roman"/>
          <w:sz w:val="24"/>
          <w:szCs w:val="24"/>
          <w:lang w:eastAsia="ar-SA"/>
        </w:rPr>
        <w:t>POSTĘPOWANIE PROWADZONE W TRYBIE PODSTAWOWYM BEZ PRZEPROWADZENIA NEGOCJACJI O WARTOŚCI ZAMÓWIENIA NIEPRZEKRACZAJĄCEJ 221 000 EURO, KTÓREGO PRZEDMIOTEM JEST:</w:t>
      </w:r>
    </w:p>
    <w:p w14:paraId="009216E4" w14:textId="77777777" w:rsidR="00C40B49" w:rsidRPr="00C40B49" w:rsidRDefault="00C40B49" w:rsidP="00C40B49">
      <w:pPr>
        <w:suppressAutoHyphens/>
        <w:spacing w:after="0" w:line="240" w:lineRule="atLeast"/>
        <w:jc w:val="center"/>
        <w:rPr>
          <w:rFonts w:ascii="Times New Roman" w:eastAsia="Times New Roman" w:hAnsi="Times New Roman" w:cs="Times New Roman"/>
          <w:b/>
          <w:sz w:val="40"/>
          <w:szCs w:val="40"/>
          <w:lang w:eastAsia="ar-SA"/>
        </w:rPr>
      </w:pPr>
    </w:p>
    <w:tbl>
      <w:tblPr>
        <w:tblW w:w="0" w:type="auto"/>
        <w:tblInd w:w="-35" w:type="dxa"/>
        <w:tblLayout w:type="fixed"/>
        <w:tblLook w:val="0000" w:firstRow="0" w:lastRow="0" w:firstColumn="0" w:lastColumn="0" w:noHBand="0" w:noVBand="0"/>
      </w:tblPr>
      <w:tblGrid>
        <w:gridCol w:w="9676"/>
      </w:tblGrid>
      <w:tr w:rsidR="00C40B49" w:rsidRPr="00C40B49" w14:paraId="254CA1CC" w14:textId="77777777" w:rsidTr="00C73455">
        <w:tc>
          <w:tcPr>
            <w:tcW w:w="9676" w:type="dxa"/>
            <w:tcBorders>
              <w:top w:val="single" w:sz="4" w:space="0" w:color="000000"/>
              <w:left w:val="single" w:sz="4" w:space="0" w:color="000000"/>
              <w:bottom w:val="single" w:sz="4" w:space="0" w:color="000000"/>
              <w:right w:val="single" w:sz="4" w:space="0" w:color="000000"/>
            </w:tcBorders>
            <w:shd w:val="clear" w:color="auto" w:fill="auto"/>
          </w:tcPr>
          <w:p w14:paraId="7F84D0D6" w14:textId="77777777" w:rsidR="00C40B49" w:rsidRPr="00C40B49" w:rsidRDefault="00C40B49" w:rsidP="00C40B49">
            <w:pPr>
              <w:suppressAutoHyphens/>
              <w:snapToGrid w:val="0"/>
              <w:spacing w:after="0" w:line="240" w:lineRule="atLeast"/>
              <w:jc w:val="center"/>
              <w:rPr>
                <w:rFonts w:ascii="Times New Roman" w:eastAsia="Times New Roman" w:hAnsi="Times New Roman" w:cs="Times New Roman"/>
                <w:sz w:val="24"/>
                <w:szCs w:val="24"/>
                <w:lang w:eastAsia="ar-SA"/>
              </w:rPr>
            </w:pPr>
            <w:r w:rsidRPr="00C40B49">
              <w:rPr>
                <w:rFonts w:ascii="Times New Roman" w:eastAsia="Times New Roman" w:hAnsi="Times New Roman" w:cs="Times New Roman"/>
                <w:b/>
                <w:bCs/>
                <w:sz w:val="24"/>
                <w:szCs w:val="24"/>
                <w:lang w:eastAsia="ar-SA"/>
              </w:rPr>
              <w:t>Nazwa nadana zamówieniu przez Zamawiającego</w:t>
            </w:r>
            <w:r w:rsidRPr="00C40B49">
              <w:rPr>
                <w:rFonts w:ascii="Times New Roman" w:eastAsia="Times New Roman" w:hAnsi="Times New Roman" w:cs="Times New Roman"/>
                <w:sz w:val="24"/>
                <w:szCs w:val="24"/>
                <w:lang w:eastAsia="ar-SA"/>
              </w:rPr>
              <w:t xml:space="preserve"> </w:t>
            </w:r>
          </w:p>
        </w:tc>
      </w:tr>
      <w:tr w:rsidR="00C40B49" w:rsidRPr="00C40B49" w14:paraId="7FB0F1F8" w14:textId="77777777" w:rsidTr="00C73455">
        <w:tc>
          <w:tcPr>
            <w:tcW w:w="9676" w:type="dxa"/>
            <w:tcBorders>
              <w:top w:val="single" w:sz="4" w:space="0" w:color="000000"/>
              <w:left w:val="single" w:sz="4" w:space="0" w:color="000000"/>
              <w:bottom w:val="single" w:sz="4" w:space="0" w:color="000000"/>
              <w:right w:val="single" w:sz="4" w:space="0" w:color="000000"/>
            </w:tcBorders>
            <w:shd w:val="clear" w:color="auto" w:fill="auto"/>
          </w:tcPr>
          <w:p w14:paraId="07E7DE76" w14:textId="77777777" w:rsidR="00C40B49" w:rsidRPr="00C40B49" w:rsidRDefault="00C40B49" w:rsidP="00C40B49">
            <w:pPr>
              <w:suppressAutoHyphens/>
              <w:snapToGrid w:val="0"/>
              <w:spacing w:after="0" w:line="240" w:lineRule="atLeast"/>
              <w:jc w:val="both"/>
              <w:rPr>
                <w:rFonts w:ascii="Times New Roman" w:eastAsia="Times New Roman" w:hAnsi="Times New Roman" w:cs="Times New Roman"/>
                <w:b/>
                <w:color w:val="000000"/>
                <w:sz w:val="28"/>
                <w:szCs w:val="28"/>
                <w:lang w:eastAsia="ar-SA"/>
              </w:rPr>
            </w:pPr>
          </w:p>
          <w:p w14:paraId="654E160E" w14:textId="77777777" w:rsidR="00C40B49" w:rsidRPr="00C40B49" w:rsidRDefault="00C40B49" w:rsidP="00C40B49">
            <w:pPr>
              <w:widowControl w:val="0"/>
              <w:suppressAutoHyphens/>
              <w:autoSpaceDN w:val="0"/>
              <w:spacing w:after="0" w:line="240" w:lineRule="auto"/>
              <w:jc w:val="both"/>
              <w:rPr>
                <w:rFonts w:ascii="Times New Roman" w:eastAsia="Times New Roman" w:hAnsi="Times New Roman" w:cs="Times New Roman"/>
                <w:bCs/>
                <w:color w:val="000000"/>
                <w:sz w:val="28"/>
                <w:szCs w:val="28"/>
                <w:lang w:eastAsia="ar-SA"/>
              </w:rPr>
            </w:pPr>
            <w:bookmarkStart w:id="0" w:name="_Hlk143596989"/>
            <w:proofErr w:type="spellStart"/>
            <w:r w:rsidRPr="00C40B49">
              <w:rPr>
                <w:rFonts w:ascii="Times New Roman" w:eastAsia="Times New Roman" w:hAnsi="Times New Roman" w:cs="Times New Roman"/>
                <w:b/>
                <w:bCs/>
                <w:color w:val="000000"/>
                <w:kern w:val="3"/>
                <w:sz w:val="28"/>
                <w:szCs w:val="28"/>
                <w:lang w:val="de-DE" w:eastAsia="ar-SA" w:bidi="fa-IR"/>
              </w:rPr>
              <w:t>Wykonywanie</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usługi</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instruktorskiej</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prowadzenia</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zajęć</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ruchowych</w:t>
            </w:r>
            <w:proofErr w:type="spellEnd"/>
            <w:r w:rsidRPr="00C40B49">
              <w:rPr>
                <w:rFonts w:ascii="Times New Roman" w:eastAsia="Times New Roman" w:hAnsi="Times New Roman" w:cs="Times New Roman"/>
                <w:b/>
                <w:bCs/>
                <w:color w:val="000000"/>
                <w:kern w:val="3"/>
                <w:sz w:val="28"/>
                <w:szCs w:val="28"/>
                <w:lang w:val="de-DE" w:eastAsia="ar-SA" w:bidi="fa-IR"/>
              </w:rPr>
              <w:t xml:space="preserve"> w </w:t>
            </w:r>
            <w:proofErr w:type="spellStart"/>
            <w:r w:rsidRPr="00C40B49">
              <w:rPr>
                <w:rFonts w:ascii="Times New Roman" w:eastAsia="Times New Roman" w:hAnsi="Times New Roman" w:cs="Times New Roman"/>
                <w:b/>
                <w:bCs/>
                <w:color w:val="000000"/>
                <w:kern w:val="3"/>
                <w:sz w:val="28"/>
                <w:szCs w:val="28"/>
                <w:lang w:val="de-DE" w:eastAsia="ar-SA" w:bidi="fa-IR"/>
              </w:rPr>
              <w:t>wodzie</w:t>
            </w:r>
            <w:proofErr w:type="spellEnd"/>
            <w:r w:rsidRPr="00C40B49">
              <w:rPr>
                <w:rFonts w:ascii="Times New Roman" w:eastAsia="Times New Roman" w:hAnsi="Times New Roman" w:cs="Times New Roman"/>
                <w:b/>
                <w:bCs/>
                <w:color w:val="000000"/>
                <w:kern w:val="3"/>
                <w:sz w:val="28"/>
                <w:szCs w:val="28"/>
                <w:lang w:val="de-DE" w:eastAsia="ar-SA" w:bidi="fa-IR"/>
              </w:rPr>
              <w:t xml:space="preserve"> z </w:t>
            </w:r>
            <w:proofErr w:type="spellStart"/>
            <w:r w:rsidRPr="00C40B49">
              <w:rPr>
                <w:rFonts w:ascii="Times New Roman" w:eastAsia="Times New Roman" w:hAnsi="Times New Roman" w:cs="Times New Roman"/>
                <w:b/>
                <w:bCs/>
                <w:color w:val="000000"/>
                <w:kern w:val="3"/>
                <w:sz w:val="28"/>
                <w:szCs w:val="28"/>
                <w:lang w:val="de-DE" w:eastAsia="ar-SA" w:bidi="fa-IR"/>
              </w:rPr>
              <w:t>klientami</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grupowymi</w:t>
            </w:r>
            <w:proofErr w:type="spellEnd"/>
            <w:r w:rsidRPr="00C40B49">
              <w:rPr>
                <w:rFonts w:ascii="Times New Roman" w:eastAsia="Times New Roman" w:hAnsi="Times New Roman" w:cs="Times New Roman"/>
                <w:b/>
                <w:bCs/>
                <w:color w:val="000000"/>
                <w:kern w:val="3"/>
                <w:sz w:val="28"/>
                <w:szCs w:val="28"/>
                <w:lang w:val="de-DE" w:eastAsia="ar-SA" w:bidi="fa-IR"/>
              </w:rPr>
              <w:t xml:space="preserve"> i </w:t>
            </w:r>
            <w:proofErr w:type="spellStart"/>
            <w:r w:rsidRPr="00C40B49">
              <w:rPr>
                <w:rFonts w:ascii="Times New Roman" w:eastAsia="Times New Roman" w:hAnsi="Times New Roman" w:cs="Times New Roman"/>
                <w:b/>
                <w:bCs/>
                <w:color w:val="000000"/>
                <w:kern w:val="3"/>
                <w:sz w:val="28"/>
                <w:szCs w:val="28"/>
                <w:lang w:val="de-DE" w:eastAsia="ar-SA" w:bidi="fa-IR"/>
              </w:rPr>
              <w:t>indywidualnymi</w:t>
            </w:r>
            <w:proofErr w:type="spellEnd"/>
            <w:r w:rsidRPr="00C40B49">
              <w:rPr>
                <w:rFonts w:ascii="Times New Roman" w:eastAsia="Times New Roman" w:hAnsi="Times New Roman" w:cs="Times New Roman"/>
                <w:b/>
                <w:bCs/>
                <w:color w:val="000000"/>
                <w:kern w:val="3"/>
                <w:sz w:val="28"/>
                <w:szCs w:val="28"/>
                <w:lang w:val="de-DE" w:eastAsia="ar-SA" w:bidi="fa-IR"/>
              </w:rPr>
              <w:t xml:space="preserve"> w </w:t>
            </w:r>
            <w:proofErr w:type="spellStart"/>
            <w:r w:rsidRPr="00C40B49">
              <w:rPr>
                <w:rFonts w:ascii="Times New Roman" w:eastAsia="Times New Roman" w:hAnsi="Times New Roman" w:cs="Times New Roman"/>
                <w:b/>
                <w:bCs/>
                <w:color w:val="000000"/>
                <w:kern w:val="3"/>
                <w:sz w:val="28"/>
                <w:szCs w:val="28"/>
                <w:lang w:val="de-DE" w:eastAsia="ar-SA" w:bidi="fa-IR"/>
              </w:rPr>
              <w:t>obiekcie</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krytej</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pływalni</w:t>
            </w:r>
            <w:proofErr w:type="spellEnd"/>
            <w:r w:rsidRPr="00C40B49">
              <w:rPr>
                <w:rFonts w:ascii="Times New Roman" w:eastAsia="Times New Roman" w:hAnsi="Times New Roman" w:cs="Times New Roman"/>
                <w:b/>
                <w:bCs/>
                <w:color w:val="000000"/>
                <w:kern w:val="3"/>
                <w:sz w:val="28"/>
                <w:szCs w:val="28"/>
                <w:lang w:val="de-DE" w:eastAsia="ar-SA" w:bidi="fa-IR"/>
              </w:rPr>
              <w:t xml:space="preserve"> Centrum Kultury </w:t>
            </w:r>
            <w:proofErr w:type="spellStart"/>
            <w:r w:rsidRPr="00C40B49">
              <w:rPr>
                <w:rFonts w:ascii="Times New Roman" w:eastAsia="Times New Roman" w:hAnsi="Times New Roman" w:cs="Times New Roman"/>
                <w:b/>
                <w:bCs/>
                <w:color w:val="000000"/>
                <w:kern w:val="3"/>
                <w:sz w:val="28"/>
                <w:szCs w:val="28"/>
                <w:lang w:val="de-DE" w:eastAsia="ar-SA" w:bidi="fa-IR"/>
              </w:rPr>
              <w:t>Fizycznej</w:t>
            </w:r>
            <w:proofErr w:type="spellEnd"/>
            <w:r w:rsidRPr="00C40B49">
              <w:rPr>
                <w:rFonts w:ascii="Times New Roman" w:eastAsia="Times New Roman" w:hAnsi="Times New Roman" w:cs="Times New Roman"/>
                <w:b/>
                <w:bCs/>
                <w:color w:val="000000"/>
                <w:kern w:val="3"/>
                <w:sz w:val="28"/>
                <w:szCs w:val="28"/>
                <w:lang w:val="de-DE" w:eastAsia="ar-SA" w:bidi="fa-IR"/>
              </w:rPr>
              <w:t xml:space="preserve"> w Brzezinach </w:t>
            </w:r>
            <w:proofErr w:type="spellStart"/>
            <w:r w:rsidRPr="00C40B49">
              <w:rPr>
                <w:rFonts w:ascii="Times New Roman" w:eastAsia="Times New Roman" w:hAnsi="Times New Roman" w:cs="Times New Roman"/>
                <w:b/>
                <w:bCs/>
                <w:color w:val="000000"/>
                <w:kern w:val="3"/>
                <w:sz w:val="28"/>
                <w:szCs w:val="28"/>
                <w:lang w:val="de-DE" w:eastAsia="ar-SA" w:bidi="fa-IR"/>
              </w:rPr>
              <w:t>przy</w:t>
            </w:r>
            <w:proofErr w:type="spellEnd"/>
            <w:r w:rsidRPr="00C40B49">
              <w:rPr>
                <w:rFonts w:ascii="Times New Roman" w:eastAsia="Times New Roman" w:hAnsi="Times New Roman" w:cs="Times New Roman"/>
                <w:b/>
                <w:bCs/>
                <w:color w:val="000000"/>
                <w:kern w:val="3"/>
                <w:sz w:val="28"/>
                <w:szCs w:val="28"/>
                <w:lang w:val="de-DE" w:eastAsia="ar-SA" w:bidi="fa-IR"/>
              </w:rPr>
              <w:t xml:space="preserve"> </w:t>
            </w:r>
            <w:proofErr w:type="spellStart"/>
            <w:r w:rsidRPr="00C40B49">
              <w:rPr>
                <w:rFonts w:ascii="Times New Roman" w:eastAsia="Times New Roman" w:hAnsi="Times New Roman" w:cs="Times New Roman"/>
                <w:b/>
                <w:bCs/>
                <w:color w:val="000000"/>
                <w:kern w:val="3"/>
                <w:sz w:val="28"/>
                <w:szCs w:val="28"/>
                <w:lang w:val="de-DE" w:eastAsia="ar-SA" w:bidi="fa-IR"/>
              </w:rPr>
              <w:t>ul</w:t>
            </w:r>
            <w:proofErr w:type="spellEnd"/>
            <w:r w:rsidRPr="00C40B49">
              <w:rPr>
                <w:rFonts w:ascii="Times New Roman" w:eastAsia="Times New Roman" w:hAnsi="Times New Roman" w:cs="Times New Roman"/>
                <w:b/>
                <w:bCs/>
                <w:color w:val="000000"/>
                <w:kern w:val="3"/>
                <w:sz w:val="28"/>
                <w:szCs w:val="28"/>
                <w:lang w:val="de-DE" w:eastAsia="ar-SA" w:bidi="fa-IR"/>
              </w:rPr>
              <w:t xml:space="preserve">. A. </w:t>
            </w:r>
            <w:proofErr w:type="spellStart"/>
            <w:r w:rsidRPr="00C40B49">
              <w:rPr>
                <w:rFonts w:ascii="Times New Roman" w:eastAsia="Times New Roman" w:hAnsi="Times New Roman" w:cs="Times New Roman"/>
                <w:b/>
                <w:bCs/>
                <w:color w:val="000000"/>
                <w:kern w:val="3"/>
                <w:sz w:val="28"/>
                <w:szCs w:val="28"/>
                <w:lang w:val="de-DE" w:eastAsia="ar-SA" w:bidi="fa-IR"/>
              </w:rPr>
              <w:t>Hetmana</w:t>
            </w:r>
            <w:proofErr w:type="spellEnd"/>
            <w:r w:rsidRPr="00C40B49">
              <w:rPr>
                <w:rFonts w:ascii="Times New Roman" w:eastAsia="Times New Roman" w:hAnsi="Times New Roman" w:cs="Times New Roman"/>
                <w:b/>
                <w:bCs/>
                <w:color w:val="000000"/>
                <w:kern w:val="3"/>
                <w:sz w:val="28"/>
                <w:szCs w:val="28"/>
                <w:lang w:val="de-DE" w:eastAsia="ar-SA" w:bidi="fa-IR"/>
              </w:rPr>
              <w:t xml:space="preserve"> 9. </w:t>
            </w:r>
            <w:bookmarkEnd w:id="0"/>
          </w:p>
        </w:tc>
      </w:tr>
    </w:tbl>
    <w:p w14:paraId="423FC3F6" w14:textId="77777777" w:rsidR="00C40B49" w:rsidRPr="00C40B49" w:rsidRDefault="00C40B49" w:rsidP="00C40B49">
      <w:pPr>
        <w:suppressAutoHyphens/>
        <w:spacing w:after="0" w:line="240" w:lineRule="atLeast"/>
        <w:ind w:hanging="54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 xml:space="preserve"> </w:t>
      </w:r>
    </w:p>
    <w:p w14:paraId="234D7A6D" w14:textId="77777777" w:rsidR="00C40B49" w:rsidRPr="00C40B49" w:rsidRDefault="00C40B49" w:rsidP="00C40B49">
      <w:pPr>
        <w:suppressAutoHyphens/>
        <w:spacing w:after="0" w:line="240" w:lineRule="atLeast"/>
        <w:ind w:hanging="540"/>
        <w:jc w:val="both"/>
        <w:rPr>
          <w:rFonts w:ascii="Times New Roman" w:eastAsia="Times New Roman" w:hAnsi="Times New Roman" w:cs="Times New Roman"/>
          <w:sz w:val="24"/>
          <w:szCs w:val="24"/>
          <w:lang w:eastAsia="ar-SA"/>
        </w:rPr>
      </w:pPr>
    </w:p>
    <w:p w14:paraId="6E5E7B11" w14:textId="77777777" w:rsidR="00C40B49" w:rsidRPr="00C40B49" w:rsidRDefault="00C40B49" w:rsidP="00C40B49">
      <w:pPr>
        <w:suppressAutoHyphens/>
        <w:spacing w:after="0" w:line="240" w:lineRule="atLeast"/>
        <w:ind w:hanging="540"/>
        <w:jc w:val="both"/>
        <w:rPr>
          <w:rFonts w:ascii="Times New Roman" w:eastAsia="Times New Roman" w:hAnsi="Times New Roman" w:cs="Times New Roman"/>
          <w:sz w:val="20"/>
          <w:szCs w:val="20"/>
          <w:lang w:eastAsia="ar-SA"/>
        </w:rPr>
      </w:pPr>
    </w:p>
    <w:p w14:paraId="39A4225A" w14:textId="77777777" w:rsidR="00C40B49" w:rsidRPr="00C40B49" w:rsidRDefault="00C40B49" w:rsidP="00C40B49">
      <w:pPr>
        <w:suppressAutoHyphens/>
        <w:spacing w:after="0" w:line="240" w:lineRule="atLeast"/>
        <w:jc w:val="both"/>
        <w:rPr>
          <w:rFonts w:ascii="Times New Roman" w:eastAsia="Times New Roman" w:hAnsi="Times New Roman" w:cs="Times New Roman"/>
          <w:sz w:val="20"/>
          <w:szCs w:val="20"/>
          <w:lang w:eastAsia="ar-SA"/>
        </w:rPr>
      </w:pPr>
    </w:p>
    <w:tbl>
      <w:tblPr>
        <w:tblW w:w="0" w:type="auto"/>
        <w:tblInd w:w="-35" w:type="dxa"/>
        <w:tblLayout w:type="fixed"/>
        <w:tblLook w:val="0000" w:firstRow="0" w:lastRow="0" w:firstColumn="0" w:lastColumn="0" w:noHBand="0" w:noVBand="0"/>
      </w:tblPr>
      <w:tblGrid>
        <w:gridCol w:w="9692"/>
      </w:tblGrid>
      <w:tr w:rsidR="00C40B49" w:rsidRPr="00C40B49" w14:paraId="556022D9" w14:textId="77777777" w:rsidTr="00C73455">
        <w:tc>
          <w:tcPr>
            <w:tcW w:w="9692" w:type="dxa"/>
            <w:tcBorders>
              <w:top w:val="single" w:sz="4" w:space="0" w:color="000000"/>
              <w:left w:val="single" w:sz="4" w:space="0" w:color="000000"/>
              <w:bottom w:val="single" w:sz="4" w:space="0" w:color="000000"/>
              <w:right w:val="single" w:sz="4" w:space="0" w:color="000000"/>
            </w:tcBorders>
            <w:shd w:val="clear" w:color="auto" w:fill="auto"/>
          </w:tcPr>
          <w:p w14:paraId="68C6B52D" w14:textId="77777777" w:rsidR="00C40B49" w:rsidRPr="00C40B49" w:rsidRDefault="00C40B49" w:rsidP="00C40B49">
            <w:pPr>
              <w:suppressAutoHyphens/>
              <w:snapToGrid w:val="0"/>
              <w:spacing w:after="0" w:line="240" w:lineRule="atLeast"/>
              <w:rPr>
                <w:rFonts w:ascii="Times New Roman" w:eastAsia="Times New Roman" w:hAnsi="Times New Roman" w:cs="Times New Roman"/>
                <w:sz w:val="24"/>
                <w:szCs w:val="24"/>
                <w:lang w:eastAsia="ar-SA"/>
              </w:rPr>
            </w:pPr>
          </w:p>
          <w:p w14:paraId="2A21816D" w14:textId="4F0ABD71" w:rsidR="00C40B49" w:rsidRPr="00C40B49" w:rsidRDefault="00C40B49" w:rsidP="00C40B49">
            <w:pPr>
              <w:suppressAutoHyphens/>
              <w:spacing w:after="0" w:line="240" w:lineRule="atLeast"/>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Znak: L.dz.071.82.24                                                                  Brzeziny, dnia  1</w:t>
            </w:r>
            <w:r w:rsidR="00B71AFE">
              <w:rPr>
                <w:rFonts w:ascii="Times New Roman" w:eastAsia="Times New Roman" w:hAnsi="Times New Roman" w:cs="Times New Roman"/>
                <w:sz w:val="24"/>
                <w:szCs w:val="24"/>
                <w:lang w:eastAsia="ar-SA"/>
              </w:rPr>
              <w:t>8</w:t>
            </w:r>
            <w:r w:rsidRPr="00C40B49">
              <w:rPr>
                <w:rFonts w:ascii="Times New Roman" w:eastAsia="Times New Roman" w:hAnsi="Times New Roman" w:cs="Times New Roman"/>
                <w:sz w:val="24"/>
                <w:szCs w:val="24"/>
                <w:lang w:eastAsia="ar-SA"/>
              </w:rPr>
              <w:t>.09.2024 r.</w:t>
            </w:r>
          </w:p>
          <w:p w14:paraId="626EF2A9" w14:textId="77777777" w:rsidR="00C40B49" w:rsidRPr="00C40B49" w:rsidRDefault="00C40B49" w:rsidP="00C40B49">
            <w:pPr>
              <w:suppressAutoHyphens/>
              <w:spacing w:after="0" w:line="240" w:lineRule="atLeast"/>
              <w:ind w:hanging="54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 xml:space="preserve">    </w:t>
            </w:r>
          </w:p>
        </w:tc>
      </w:tr>
    </w:tbl>
    <w:p w14:paraId="6425B66C" w14:textId="77777777" w:rsidR="00C40B49" w:rsidRPr="00C40B49" w:rsidRDefault="00C40B49" w:rsidP="00C40B49">
      <w:pPr>
        <w:suppressAutoHyphens/>
        <w:spacing w:after="0" w:line="240" w:lineRule="atLeast"/>
        <w:rPr>
          <w:rFonts w:ascii="Times New Roman" w:eastAsia="Times New Roman" w:hAnsi="Times New Roman" w:cs="Times New Roman"/>
          <w:sz w:val="20"/>
          <w:szCs w:val="20"/>
          <w:lang w:eastAsia="ar-SA"/>
        </w:rPr>
      </w:pPr>
    </w:p>
    <w:p w14:paraId="15D4340A" w14:textId="77777777" w:rsidR="00C40B49" w:rsidRPr="00C40B49" w:rsidRDefault="00C40B49" w:rsidP="00C40B49">
      <w:pPr>
        <w:suppressAutoHyphens/>
        <w:spacing w:after="0" w:line="240" w:lineRule="atLeast"/>
        <w:ind w:left="6372" w:firstLine="9"/>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br/>
      </w:r>
    </w:p>
    <w:p w14:paraId="08DD1F34" w14:textId="77777777" w:rsidR="00C40B49" w:rsidRPr="00C40B49" w:rsidRDefault="00C40B49" w:rsidP="00C40B49">
      <w:pPr>
        <w:tabs>
          <w:tab w:val="left" w:pos="6237"/>
        </w:tabs>
        <w:suppressAutoHyphens/>
        <w:spacing w:after="0" w:line="240" w:lineRule="atLeast"/>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ab/>
        <w:t>ZATWIERDZAM:</w:t>
      </w:r>
    </w:p>
    <w:p w14:paraId="2602D0E1" w14:textId="77777777" w:rsidR="00C40B49" w:rsidRPr="00C40B49" w:rsidRDefault="00C40B49" w:rsidP="00C40B49">
      <w:pPr>
        <w:suppressAutoHyphens/>
        <w:spacing w:after="0" w:line="240" w:lineRule="atLeast"/>
        <w:ind w:left="4956"/>
        <w:rPr>
          <w:rFonts w:ascii="Times New Roman" w:eastAsia="Times New Roman" w:hAnsi="Times New Roman" w:cs="Times New Roman"/>
          <w:sz w:val="20"/>
          <w:szCs w:val="20"/>
          <w:lang w:eastAsia="ar-SA"/>
        </w:rPr>
      </w:pPr>
    </w:p>
    <w:p w14:paraId="55140A0D" w14:textId="77777777" w:rsidR="00C40B49" w:rsidRPr="00C40B49" w:rsidRDefault="00C40B49" w:rsidP="00C40B49">
      <w:pPr>
        <w:suppressAutoHyphens/>
        <w:spacing w:after="0" w:line="240" w:lineRule="atLeast"/>
        <w:ind w:left="5954"/>
        <w:rPr>
          <w:rFonts w:ascii="Times New Roman" w:eastAsia="Times New Roman" w:hAnsi="Times New Roman" w:cs="Times New Roman"/>
          <w:sz w:val="24"/>
          <w:szCs w:val="24"/>
          <w:lang w:eastAsia="ar-SA"/>
        </w:rPr>
      </w:pPr>
    </w:p>
    <w:p w14:paraId="7CD2650B" w14:textId="77777777" w:rsidR="00C40B49" w:rsidRPr="00C40B49" w:rsidRDefault="00C40B49" w:rsidP="00C40B49">
      <w:pPr>
        <w:suppressAutoHyphens/>
        <w:spacing w:after="0" w:line="240" w:lineRule="atLeast"/>
        <w:ind w:left="5954"/>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Dyrektor Centrum Kultury   </w:t>
      </w:r>
    </w:p>
    <w:p w14:paraId="2E7B4C69" w14:textId="77777777" w:rsidR="00C40B49" w:rsidRPr="00C40B49" w:rsidRDefault="00C40B49" w:rsidP="00C40B49">
      <w:pPr>
        <w:suppressAutoHyphens/>
        <w:spacing w:after="0" w:line="240" w:lineRule="atLeast"/>
        <w:ind w:left="5954"/>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    Fizycznej w Brzezinach</w:t>
      </w:r>
    </w:p>
    <w:p w14:paraId="4B2F23E6" w14:textId="77777777" w:rsidR="00C40B49" w:rsidRPr="00C40B49" w:rsidRDefault="00C40B49" w:rsidP="00C40B49">
      <w:pPr>
        <w:suppressAutoHyphens/>
        <w:spacing w:after="0" w:line="240" w:lineRule="atLeast"/>
        <w:ind w:left="5954"/>
        <w:rPr>
          <w:rFonts w:ascii="Times New Roman" w:eastAsia="Times New Roman" w:hAnsi="Times New Roman" w:cs="Times New Roman"/>
          <w:b/>
          <w:sz w:val="24"/>
          <w:szCs w:val="24"/>
          <w:lang w:eastAsia="ar-SA"/>
        </w:rPr>
      </w:pPr>
    </w:p>
    <w:p w14:paraId="6A80FA88" w14:textId="77777777" w:rsidR="00C40B49" w:rsidRPr="00C40B49" w:rsidRDefault="00C40B49" w:rsidP="00C40B49">
      <w:pPr>
        <w:suppressAutoHyphens/>
        <w:spacing w:after="0" w:line="240" w:lineRule="atLeast"/>
        <w:ind w:left="5954"/>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      /-/ Daniel Nawrocki </w:t>
      </w:r>
    </w:p>
    <w:p w14:paraId="71181449" w14:textId="77777777" w:rsidR="00C40B49" w:rsidRPr="00C40B49" w:rsidRDefault="00C40B49" w:rsidP="00C40B49">
      <w:pPr>
        <w:suppressAutoHyphens/>
        <w:spacing w:after="0" w:line="240" w:lineRule="atLeast"/>
        <w:rPr>
          <w:rFonts w:ascii="Times New Roman" w:eastAsia="Times New Roman" w:hAnsi="Times New Roman" w:cs="Times New Roman"/>
          <w:sz w:val="24"/>
          <w:szCs w:val="24"/>
          <w:lang w:eastAsia="ar-SA"/>
        </w:rPr>
      </w:pPr>
    </w:p>
    <w:p w14:paraId="43CF2F67" w14:textId="77777777" w:rsidR="00C40B49" w:rsidRPr="00C40B49" w:rsidRDefault="00C40B49" w:rsidP="00C40B49">
      <w:pPr>
        <w:suppressAutoHyphens/>
        <w:spacing w:after="0" w:line="240" w:lineRule="atLeast"/>
        <w:ind w:left="5664" w:firstLine="708"/>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lastRenderedPageBreak/>
        <w:t xml:space="preserve">     </w:t>
      </w:r>
      <w:r w:rsidRPr="00C40B49">
        <w:rPr>
          <w:rFonts w:ascii="Times New Roman" w:eastAsia="Times New Roman" w:hAnsi="Times New Roman" w:cs="Times New Roman"/>
          <w:lang w:eastAsia="ar-SA"/>
        </w:rPr>
        <w:t xml:space="preserve">                              </w:t>
      </w:r>
    </w:p>
    <w:p w14:paraId="7E5A580F"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ROZDZIAŁ I. NAZWA ORAZ ADRES ZAMAWIAJĄCEGO, NUMER TELEFONU, ADRES POCZTY ELETRONICZNEJ ORAZ STRONY INTERNETOWEJ PROWADZONEGO POSTĘPOWANIA </w:t>
      </w:r>
    </w:p>
    <w:p w14:paraId="6AF128E3" w14:textId="77777777" w:rsidR="00C40B49" w:rsidRPr="00C40B49" w:rsidRDefault="00C40B49" w:rsidP="00C40B49">
      <w:pPr>
        <w:suppressAutoHyphens/>
        <w:spacing w:after="0" w:line="240" w:lineRule="auto"/>
        <w:ind w:left="-360"/>
        <w:jc w:val="both"/>
        <w:rPr>
          <w:rFonts w:ascii="Times New Roman" w:eastAsia="Times New Roman" w:hAnsi="Times New Roman" w:cs="Times New Roman"/>
          <w:b/>
          <w:sz w:val="24"/>
          <w:szCs w:val="24"/>
          <w:lang w:eastAsia="ar-SA"/>
        </w:rPr>
      </w:pPr>
    </w:p>
    <w:p w14:paraId="40BA8CF8" w14:textId="77777777" w:rsidR="00C40B49" w:rsidRPr="00C40B49" w:rsidRDefault="00C40B49" w:rsidP="00C40B49">
      <w:pPr>
        <w:suppressAutoHyphens/>
        <w:spacing w:after="0" w:line="240" w:lineRule="auto"/>
        <w:ind w:left="-360"/>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          </w:t>
      </w:r>
    </w:p>
    <w:p w14:paraId="4FBECD5A" w14:textId="77777777" w:rsidR="00C40B49" w:rsidRPr="00C40B49" w:rsidRDefault="00C40B49" w:rsidP="00C40B4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C40B49">
        <w:rPr>
          <w:rFonts w:ascii="Times New Roman" w:eastAsia="Times New Roman" w:hAnsi="Times New Roman" w:cs="Times New Roman"/>
          <w:color w:val="000000"/>
          <w:kern w:val="3"/>
          <w:sz w:val="24"/>
          <w:szCs w:val="24"/>
          <w:lang w:eastAsia="ar-SA"/>
        </w:rPr>
        <w:t>Centrum Kultury Fizycznej w Brzezinach zwane dalej „ Zamawiającym” w imieniu którego postepowanie prowadzi Dyrektor Centrum Kultury Fizycznej w Brzezinach</w:t>
      </w:r>
    </w:p>
    <w:p w14:paraId="65D8C591" w14:textId="77777777" w:rsidR="00C40B49" w:rsidRPr="00C40B49" w:rsidRDefault="00C40B49" w:rsidP="00C40B4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C40B49">
        <w:rPr>
          <w:rFonts w:ascii="Times New Roman" w:eastAsia="Times New Roman" w:hAnsi="Times New Roman" w:cs="Times New Roman"/>
          <w:color w:val="000000"/>
          <w:kern w:val="3"/>
          <w:sz w:val="24"/>
          <w:szCs w:val="24"/>
          <w:lang w:eastAsia="ar-SA"/>
        </w:rPr>
        <w:t>Adres, siedziba: Centrum Kultury Fizycznej w Brzezinach, 95-060 Brzeziny, ul. A. Hetmana 9</w:t>
      </w:r>
    </w:p>
    <w:p w14:paraId="48203DA4" w14:textId="77777777" w:rsidR="00C40B49" w:rsidRPr="00C40B49" w:rsidRDefault="00C40B49" w:rsidP="00C40B4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C40B49">
        <w:rPr>
          <w:rFonts w:ascii="Times New Roman" w:eastAsia="Times New Roman" w:hAnsi="Times New Roman" w:cs="Times New Roman"/>
          <w:color w:val="000000"/>
          <w:kern w:val="3"/>
          <w:sz w:val="24"/>
          <w:szCs w:val="24"/>
          <w:lang w:eastAsia="ar-SA"/>
        </w:rPr>
        <w:t>tel. (0-46) 875-26-57, NIP. 833-13-48-238,   REGON:750800205</w:t>
      </w:r>
    </w:p>
    <w:p w14:paraId="17E9A0FC" w14:textId="77777777" w:rsidR="00C40B49" w:rsidRPr="00C40B49" w:rsidRDefault="00C40B49" w:rsidP="00C40B49">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14:paraId="78D1A64E" w14:textId="77777777" w:rsidR="00C40B49" w:rsidRPr="00C40B49" w:rsidRDefault="00C40B49" w:rsidP="00C40B4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C40B49">
        <w:rPr>
          <w:rFonts w:ascii="Times New Roman" w:eastAsia="Times New Roman" w:hAnsi="Times New Roman" w:cs="Times New Roman"/>
          <w:color w:val="000000"/>
          <w:kern w:val="3"/>
          <w:sz w:val="24"/>
          <w:szCs w:val="24"/>
          <w:lang w:eastAsia="ar-SA"/>
        </w:rPr>
        <w:t xml:space="preserve">Adres poczty elektronicznej: </w:t>
      </w:r>
      <w:bookmarkStart w:id="1" w:name="_Hlk162598402"/>
      <w:r w:rsidRPr="00C40B49">
        <w:rPr>
          <w:rFonts w:ascii="Times New Roman" w:eastAsia="Times New Roman" w:hAnsi="Times New Roman" w:cs="Times New Roman"/>
          <w:color w:val="000000"/>
          <w:kern w:val="3"/>
          <w:sz w:val="24"/>
          <w:szCs w:val="24"/>
          <w:lang w:val="en-US" w:eastAsia="ar-SA"/>
        </w:rPr>
        <w:fldChar w:fldCharType="begin"/>
      </w:r>
      <w:r w:rsidRPr="00C40B49">
        <w:rPr>
          <w:rFonts w:ascii="Times New Roman" w:eastAsia="Times New Roman" w:hAnsi="Times New Roman" w:cs="Times New Roman"/>
          <w:color w:val="000000"/>
          <w:kern w:val="3"/>
          <w:sz w:val="24"/>
          <w:szCs w:val="24"/>
          <w:lang w:eastAsia="ar-SA"/>
        </w:rPr>
        <w:instrText xml:space="preserve"> HYPERLINK "mailto:basenbrzeziny@wp.pl" </w:instrText>
      </w:r>
      <w:r w:rsidRPr="00C40B49">
        <w:rPr>
          <w:rFonts w:ascii="Times New Roman" w:eastAsia="Times New Roman" w:hAnsi="Times New Roman" w:cs="Times New Roman"/>
          <w:color w:val="000000"/>
          <w:kern w:val="3"/>
          <w:sz w:val="24"/>
          <w:szCs w:val="24"/>
          <w:lang w:val="en-US" w:eastAsia="ar-SA"/>
        </w:rPr>
      </w:r>
      <w:r w:rsidRPr="00C40B49">
        <w:rPr>
          <w:rFonts w:ascii="Times New Roman" w:eastAsia="Times New Roman" w:hAnsi="Times New Roman" w:cs="Times New Roman"/>
          <w:color w:val="000000"/>
          <w:kern w:val="3"/>
          <w:sz w:val="24"/>
          <w:szCs w:val="24"/>
          <w:lang w:val="en-US" w:eastAsia="ar-SA"/>
        </w:rPr>
        <w:fldChar w:fldCharType="separate"/>
      </w:r>
      <w:r w:rsidRPr="00C40B49">
        <w:rPr>
          <w:rFonts w:ascii="Times New Roman" w:eastAsia="Times New Roman" w:hAnsi="Times New Roman" w:cs="Times New Roman"/>
          <w:color w:val="0000FF"/>
          <w:kern w:val="3"/>
          <w:sz w:val="24"/>
          <w:szCs w:val="24"/>
          <w:u w:val="single"/>
          <w:lang w:eastAsia="ar-SA"/>
        </w:rPr>
        <w:t>basenbrzeziny@wp.pl</w:t>
      </w:r>
      <w:r w:rsidRPr="00C40B49">
        <w:rPr>
          <w:rFonts w:ascii="Times New Roman" w:eastAsia="Times New Roman" w:hAnsi="Times New Roman" w:cs="Times New Roman"/>
          <w:color w:val="000000"/>
          <w:kern w:val="3"/>
          <w:sz w:val="24"/>
          <w:szCs w:val="24"/>
          <w:lang w:val="en-US" w:eastAsia="ar-SA"/>
        </w:rPr>
        <w:fldChar w:fldCharType="end"/>
      </w:r>
      <w:r w:rsidRPr="00C40B49">
        <w:rPr>
          <w:rFonts w:ascii="Times New Roman" w:eastAsia="Times New Roman" w:hAnsi="Times New Roman" w:cs="Times New Roman"/>
          <w:color w:val="000000"/>
          <w:kern w:val="3"/>
          <w:sz w:val="24"/>
          <w:szCs w:val="24"/>
          <w:lang w:eastAsia="ar-SA"/>
        </w:rPr>
        <w:t xml:space="preserve"> </w:t>
      </w:r>
      <w:bookmarkEnd w:id="1"/>
    </w:p>
    <w:p w14:paraId="1DE5F879" w14:textId="77777777" w:rsidR="00C40B49" w:rsidRPr="00C40B49" w:rsidRDefault="00C40B49" w:rsidP="00C40B49">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r w:rsidRPr="00C40B49">
        <w:rPr>
          <w:rFonts w:ascii="Times New Roman" w:eastAsia="Times New Roman" w:hAnsi="Times New Roman" w:cs="Times New Roman"/>
          <w:color w:val="000000"/>
          <w:kern w:val="3"/>
          <w:sz w:val="24"/>
          <w:szCs w:val="24"/>
          <w:lang w:eastAsia="ar-SA"/>
        </w:rPr>
        <w:t xml:space="preserve">         </w:t>
      </w:r>
    </w:p>
    <w:p w14:paraId="1A79F06F" w14:textId="054E65E6" w:rsidR="00C40B49" w:rsidRPr="00C40B49" w:rsidRDefault="00C40B49" w:rsidP="00C40B49">
      <w:pPr>
        <w:widowControl w:val="0"/>
        <w:suppressAutoHyphens/>
        <w:autoSpaceDN w:val="0"/>
        <w:spacing w:after="0" w:line="240" w:lineRule="exact"/>
        <w:ind w:left="10" w:right="299" w:hanging="10"/>
        <w:jc w:val="both"/>
        <w:rPr>
          <w:rFonts w:ascii="Times New Roman" w:eastAsia="Times New Roman" w:hAnsi="Times New Roman" w:cs="Times New Roman"/>
          <w:sz w:val="24"/>
        </w:rPr>
      </w:pPr>
      <w:r w:rsidRPr="00C40B49">
        <w:rPr>
          <w:rFonts w:ascii="Times New Roman" w:eastAsia="Times New Roman" w:hAnsi="Times New Roman" w:cs="Times New Roman"/>
          <w:color w:val="000000"/>
          <w:sz w:val="24"/>
        </w:rPr>
        <w:t xml:space="preserve">Adres strony </w:t>
      </w:r>
      <w:r w:rsidR="00B71AFE" w:rsidRPr="00C40B49">
        <w:rPr>
          <w:rFonts w:ascii="Times New Roman" w:eastAsia="Times New Roman" w:hAnsi="Times New Roman" w:cs="Times New Roman"/>
          <w:color w:val="000000"/>
          <w:sz w:val="24"/>
        </w:rPr>
        <w:t>internetowej</w:t>
      </w:r>
      <w:r w:rsidRPr="00C40B49">
        <w:rPr>
          <w:rFonts w:ascii="Times New Roman" w:eastAsia="Times New Roman" w:hAnsi="Times New Roman" w:cs="Times New Roman"/>
          <w:color w:val="000000"/>
          <w:sz w:val="24"/>
        </w:rPr>
        <w:t xml:space="preserve">, na której jest prowadzone postępowanie i na której będą dostępne dokumenty związanie procedurą: </w:t>
      </w:r>
      <w:hyperlink r:id="rId7" w:history="1">
        <w:r w:rsidRPr="00C40B49">
          <w:rPr>
            <w:rFonts w:ascii="Times New Roman" w:eastAsia="Times New Roman" w:hAnsi="Times New Roman" w:cs="Times New Roman"/>
            <w:color w:val="0000FF"/>
            <w:sz w:val="24"/>
            <w:u w:val="single"/>
          </w:rPr>
          <w:t>www.ckfbrzeziny.bip.wikom.pl</w:t>
        </w:r>
      </w:hyperlink>
      <w:r w:rsidRPr="00C40B49">
        <w:rPr>
          <w:rFonts w:ascii="Times New Roman" w:eastAsia="Times New Roman" w:hAnsi="Times New Roman" w:cs="Times New Roman"/>
          <w:color w:val="FF0000"/>
          <w:sz w:val="24"/>
        </w:rPr>
        <w:t xml:space="preserve"> </w:t>
      </w:r>
      <w:r w:rsidRPr="00C40B49">
        <w:rPr>
          <w:rFonts w:ascii="Times New Roman" w:eastAsia="Times New Roman" w:hAnsi="Times New Roman" w:cs="Times New Roman"/>
          <w:sz w:val="24"/>
        </w:rPr>
        <w:t>(nie dotyczy składania ofert)</w:t>
      </w:r>
    </w:p>
    <w:p w14:paraId="530987D2" w14:textId="77777777" w:rsidR="00C40B49" w:rsidRPr="00C40B49" w:rsidRDefault="00C40B49" w:rsidP="00C40B49">
      <w:pPr>
        <w:widowControl w:val="0"/>
        <w:suppressAutoHyphens/>
        <w:autoSpaceDN w:val="0"/>
        <w:spacing w:after="0" w:line="240" w:lineRule="exact"/>
        <w:ind w:left="10" w:right="299" w:hanging="10"/>
        <w:jc w:val="both"/>
        <w:rPr>
          <w:rFonts w:ascii="Times New Roman" w:eastAsia="Times New Roman" w:hAnsi="Times New Roman" w:cs="Times New Roman"/>
          <w:color w:val="000000"/>
          <w:sz w:val="24"/>
        </w:rPr>
      </w:pPr>
    </w:p>
    <w:p w14:paraId="2FAC77A7" w14:textId="01D826F3"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FF0000"/>
          <w:sz w:val="23"/>
          <w:szCs w:val="23"/>
          <w:lang w:eastAsia="pl-PL"/>
        </w:rPr>
      </w:pPr>
      <w:r w:rsidRPr="00C40B49">
        <w:rPr>
          <w:rFonts w:ascii="Times New Roman" w:eastAsia="Times New Roman" w:hAnsi="Times New Roman" w:cs="Times New Roman"/>
          <w:lang w:eastAsia="pl-PL"/>
        </w:rPr>
        <w:t xml:space="preserve">Adres </w:t>
      </w:r>
      <w:r w:rsidRPr="00C40B49">
        <w:rPr>
          <w:rFonts w:ascii="Times New Roman" w:eastAsia="Times New Roman" w:hAnsi="Times New Roman" w:cs="Times New Roman"/>
          <w:sz w:val="23"/>
          <w:szCs w:val="23"/>
          <w:lang w:eastAsia="pl-PL"/>
        </w:rPr>
        <w:t xml:space="preserve">strony </w:t>
      </w:r>
      <w:r w:rsidR="00AB0B38" w:rsidRPr="00C40B49">
        <w:rPr>
          <w:rFonts w:ascii="Times New Roman" w:eastAsia="Times New Roman" w:hAnsi="Times New Roman" w:cs="Times New Roman"/>
          <w:sz w:val="23"/>
          <w:szCs w:val="23"/>
          <w:lang w:eastAsia="pl-PL"/>
        </w:rPr>
        <w:t>internetowej</w:t>
      </w:r>
      <w:r w:rsidRPr="00C40B49">
        <w:rPr>
          <w:rFonts w:ascii="Times New Roman" w:eastAsia="Times New Roman" w:hAnsi="Times New Roman" w:cs="Times New Roman"/>
          <w:sz w:val="23"/>
          <w:szCs w:val="23"/>
          <w:lang w:eastAsia="pl-PL"/>
        </w:rPr>
        <w:t xml:space="preserve"> postępowania na Platformie e-Zamówienia:</w:t>
      </w:r>
      <w:r w:rsidRPr="00C40B49">
        <w:rPr>
          <w:rFonts w:ascii="Times New Roman" w:eastAsia="Times New Roman" w:hAnsi="Times New Roman" w:cs="Times New Roman"/>
          <w:color w:val="FF0000"/>
          <w:sz w:val="23"/>
          <w:szCs w:val="23"/>
          <w:lang w:eastAsia="pl-PL"/>
        </w:rPr>
        <w:t xml:space="preserve"> </w:t>
      </w:r>
    </w:p>
    <w:p w14:paraId="06771EE2" w14:textId="77777777" w:rsidR="00C40B49" w:rsidRPr="00C40B49" w:rsidRDefault="00C40B49" w:rsidP="00C40B49">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r w:rsidRPr="00C40B49">
        <w:rPr>
          <w:rFonts w:ascii="Times New Roman" w:eastAsia="Times New Roman" w:hAnsi="Times New Roman" w:cs="Times New Roman"/>
          <w:color w:val="000000"/>
          <w:sz w:val="24"/>
        </w:rPr>
        <w:t xml:space="preserve"> </w:t>
      </w:r>
    </w:p>
    <w:p w14:paraId="22E87615" w14:textId="27487B72" w:rsidR="00C40B49" w:rsidRDefault="00AB0B38" w:rsidP="00AB0B38">
      <w:pPr>
        <w:spacing w:after="4" w:line="268" w:lineRule="auto"/>
        <w:ind w:right="786"/>
        <w:rPr>
          <w:rFonts w:ascii="Times New Roman" w:eastAsia="Times New Roman" w:hAnsi="Times New Roman" w:cs="Times New Roman"/>
          <w:color w:val="C00000"/>
          <w:sz w:val="24"/>
        </w:rPr>
      </w:pPr>
      <w:hyperlink r:id="rId8" w:history="1">
        <w:r w:rsidRPr="00EB1042">
          <w:rPr>
            <w:rStyle w:val="Hipercze"/>
            <w:rFonts w:ascii="Times New Roman" w:eastAsia="Times New Roman" w:hAnsi="Times New Roman" w:cs="Times New Roman"/>
            <w:sz w:val="24"/>
          </w:rPr>
          <w:t>https://ezamowienia.gov.pl/mp-client/search/list/ocds-148610-f112e165-f93a-47c5-8e07-3a7a0c66e097</w:t>
        </w:r>
      </w:hyperlink>
    </w:p>
    <w:p w14:paraId="392EE5C2" w14:textId="77777777" w:rsidR="00AB0B38" w:rsidRPr="00C40B49" w:rsidRDefault="00AB0B38" w:rsidP="00C40B49">
      <w:pPr>
        <w:spacing w:after="4" w:line="268" w:lineRule="auto"/>
        <w:ind w:left="535" w:right="786" w:hanging="10"/>
        <w:rPr>
          <w:rFonts w:ascii="Times New Roman" w:eastAsia="Times New Roman" w:hAnsi="Times New Roman" w:cs="Times New Roman"/>
          <w:color w:val="C00000"/>
          <w:sz w:val="24"/>
        </w:rPr>
      </w:pPr>
    </w:p>
    <w:p w14:paraId="4B06BD06" w14:textId="77777777" w:rsidR="00C40B49" w:rsidRPr="00C40B49" w:rsidRDefault="00C40B49" w:rsidP="00C40B49">
      <w:pPr>
        <w:suppressAutoHyphens/>
        <w:spacing w:after="0" w:line="240" w:lineRule="auto"/>
        <w:jc w:val="both"/>
        <w:rPr>
          <w:rFonts w:ascii="Times New Roman" w:eastAsia="Times New Roman" w:hAnsi="Times New Roman" w:cs="Times New Roman"/>
          <w:color w:val="000000"/>
          <w:sz w:val="24"/>
          <w:szCs w:val="24"/>
          <w:lang w:eastAsia="ar-SA"/>
        </w:rPr>
      </w:pPr>
    </w:p>
    <w:p w14:paraId="5C8E6E43"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II. ADRES STRONY INTERNETOWEJ, NA KTÓREJ UDOSTĘPNIANE BĘDĄ ZMIANY I WYJAŚNIENIA TREŚCI SWZ ORAZ INNE DOKUMENTY ZAMÓWIENIA BEZPOŚREDNIO ZWIĄZANE Z POSTĘPOWANIEM O UDZIELENIE ZAMÓWIENIA</w:t>
      </w:r>
    </w:p>
    <w:p w14:paraId="5F28ED6F"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p>
    <w:p w14:paraId="4029A725" w14:textId="77777777" w:rsidR="00C40B49" w:rsidRPr="00C40B49" w:rsidRDefault="00C40B49" w:rsidP="00C40B49">
      <w:pPr>
        <w:suppressAutoHyphens/>
        <w:spacing w:after="0" w:line="240" w:lineRule="auto"/>
        <w:jc w:val="both"/>
        <w:rPr>
          <w:rFonts w:ascii="Times New Roman" w:eastAsia="Times New Roman" w:hAnsi="Times New Roman" w:cs="Times New Roman"/>
          <w:color w:val="FF0000"/>
          <w:sz w:val="24"/>
          <w:szCs w:val="24"/>
          <w:lang w:eastAsia="ar-SA"/>
        </w:rPr>
      </w:pPr>
      <w:r w:rsidRPr="00C40B49">
        <w:rPr>
          <w:rFonts w:ascii="Times New Roman" w:eastAsia="Times New Roman" w:hAnsi="Times New Roman" w:cs="Times New Roman"/>
          <w:sz w:val="24"/>
          <w:szCs w:val="24"/>
          <w:lang w:eastAsia="ar-SA"/>
        </w:rPr>
        <w:t xml:space="preserve">Zmiany i wyjaśnienia treści SWZ oraz inne dokumenty zamówienia bezpośrednio związane z postępowaniem o udzielenie zamówienia będą udostępniane na </w:t>
      </w:r>
      <w:r w:rsidRPr="00C40B49">
        <w:rPr>
          <w:rFonts w:ascii="Times New Roman" w:eastAsia="Times New Roman" w:hAnsi="Times New Roman" w:cs="Times New Roman"/>
          <w:color w:val="000000"/>
          <w:sz w:val="24"/>
          <w:szCs w:val="24"/>
          <w:lang w:eastAsia="ar-SA"/>
        </w:rPr>
        <w:t>stronie internetowej:</w:t>
      </w:r>
      <w:r w:rsidRPr="00C40B49">
        <w:rPr>
          <w:rFonts w:ascii="Times New Roman" w:eastAsia="Times New Roman" w:hAnsi="Times New Roman" w:cs="Times New Roman"/>
          <w:color w:val="FF0000"/>
          <w:sz w:val="24"/>
          <w:szCs w:val="24"/>
          <w:lang w:eastAsia="ar-SA"/>
        </w:rPr>
        <w:t xml:space="preserve">  </w:t>
      </w:r>
    </w:p>
    <w:p w14:paraId="18FE1EE5" w14:textId="77777777" w:rsidR="00C40B49" w:rsidRPr="00C40B49" w:rsidRDefault="00C40B49" w:rsidP="00C40B49">
      <w:pPr>
        <w:spacing w:after="4" w:line="268" w:lineRule="auto"/>
        <w:ind w:right="786"/>
        <w:rPr>
          <w:rFonts w:ascii="Times New Roman" w:eastAsia="Times New Roman" w:hAnsi="Times New Roman" w:cs="Times New Roman"/>
          <w:sz w:val="24"/>
        </w:rPr>
      </w:pPr>
      <w:r w:rsidRPr="00C40B49">
        <w:rPr>
          <w:rFonts w:ascii="Times New Roman" w:eastAsia="Times New Roman" w:hAnsi="Times New Roman" w:cs="Times New Roman"/>
          <w:sz w:val="24"/>
        </w:rPr>
        <w:t xml:space="preserve">www.ckfbrzeziny.bip.wikom.pl </w:t>
      </w:r>
    </w:p>
    <w:p w14:paraId="14AF2616" w14:textId="1E2916AB" w:rsidR="00C40B49" w:rsidRDefault="00AB0B38" w:rsidP="00C40B49">
      <w:pPr>
        <w:suppressAutoHyphens/>
        <w:spacing w:after="0" w:line="240" w:lineRule="auto"/>
        <w:jc w:val="both"/>
        <w:rPr>
          <w:rFonts w:ascii="Times New Roman" w:eastAsia="Times New Roman" w:hAnsi="Times New Roman" w:cs="Times New Roman"/>
          <w:color w:val="FF0000"/>
          <w:sz w:val="24"/>
          <w:szCs w:val="24"/>
          <w:lang w:eastAsia="ar-SA"/>
        </w:rPr>
      </w:pPr>
      <w:hyperlink r:id="rId9" w:history="1">
        <w:r w:rsidRPr="00EB1042">
          <w:rPr>
            <w:rStyle w:val="Hipercze"/>
            <w:rFonts w:ascii="Times New Roman" w:eastAsia="Times New Roman" w:hAnsi="Times New Roman" w:cs="Times New Roman"/>
            <w:sz w:val="24"/>
            <w:szCs w:val="24"/>
            <w:lang w:eastAsia="ar-SA"/>
          </w:rPr>
          <w:t>https://ezamowienia.gov.pl/mp-client/search/list/ocds-148610-f112e165-f93a-47c5-8e07-3a7a0c66e097</w:t>
        </w:r>
      </w:hyperlink>
    </w:p>
    <w:p w14:paraId="38530C02" w14:textId="77777777" w:rsidR="00AB0B38" w:rsidRPr="00C40B49" w:rsidRDefault="00AB0B38" w:rsidP="00C40B49">
      <w:pPr>
        <w:suppressAutoHyphens/>
        <w:spacing w:after="0" w:line="240" w:lineRule="auto"/>
        <w:jc w:val="both"/>
        <w:rPr>
          <w:rFonts w:ascii="Times New Roman" w:eastAsia="Times New Roman" w:hAnsi="Times New Roman" w:cs="Times New Roman"/>
          <w:color w:val="FF0000"/>
          <w:sz w:val="24"/>
          <w:szCs w:val="24"/>
          <w:lang w:eastAsia="ar-SA"/>
        </w:rPr>
      </w:pPr>
    </w:p>
    <w:p w14:paraId="1E54E48C" w14:textId="77777777" w:rsidR="00C40B49" w:rsidRPr="00C40B49" w:rsidRDefault="00C40B49" w:rsidP="00C40B49">
      <w:pPr>
        <w:suppressAutoHyphens/>
        <w:spacing w:after="0" w:line="240" w:lineRule="auto"/>
        <w:jc w:val="both"/>
        <w:rPr>
          <w:rFonts w:ascii="Times New Roman" w:eastAsia="Times New Roman" w:hAnsi="Times New Roman" w:cs="Times New Roman"/>
          <w:sz w:val="24"/>
          <w:szCs w:val="24"/>
          <w:lang w:eastAsia="ar-SA"/>
        </w:rPr>
      </w:pPr>
    </w:p>
    <w:p w14:paraId="39D09E6F" w14:textId="77777777" w:rsidR="00C40B49" w:rsidRPr="00C40B49" w:rsidRDefault="00C40B49" w:rsidP="00C40B49">
      <w:pPr>
        <w:suppressAutoHyphens/>
        <w:spacing w:after="0" w:line="240" w:lineRule="auto"/>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b/>
          <w:sz w:val="24"/>
          <w:szCs w:val="24"/>
          <w:lang w:eastAsia="ar-SA"/>
        </w:rPr>
        <w:t xml:space="preserve">ROZDZIAŁ III. </w:t>
      </w:r>
      <w:r w:rsidRPr="00C40B49">
        <w:rPr>
          <w:rFonts w:ascii="Times New Roman" w:eastAsia="Times New Roman" w:hAnsi="Times New Roman" w:cs="Times New Roman"/>
          <w:b/>
          <w:color w:val="000000"/>
          <w:sz w:val="24"/>
          <w:szCs w:val="24"/>
          <w:lang w:eastAsia="ar-SA"/>
        </w:rPr>
        <w:t>INFORMACJE O ŚRODKACH KOMUNIKACJI ELEKTRONICZNEJ, PRZY UŻYTKU KTÓRYCH ZAMAWIAJĄCY BĘDZIE KOMUNIKOWAŁ SIĘ Z WYKONAWCAMI, ORAZ INFORMACJE O WYMAGANIACH TECHNICZNYCH I ORGANIZACYJNYCH SPORZĄDZANIA, WYSYŁANIA I ODBIERANIA KORESPONDENCJI ELEKTRONICZNEJ</w:t>
      </w:r>
    </w:p>
    <w:p w14:paraId="135ADE6B"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p>
    <w:p w14:paraId="20137D66" w14:textId="77777777" w:rsidR="00C40B49" w:rsidRPr="00C40B49" w:rsidRDefault="00C40B49" w:rsidP="00C40B49">
      <w:pPr>
        <w:suppressAutoHyphens/>
        <w:spacing w:after="0" w:line="240" w:lineRule="auto"/>
        <w:jc w:val="center"/>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bCs/>
          <w:sz w:val="24"/>
          <w:szCs w:val="24"/>
          <w:lang w:eastAsia="ar-SA"/>
        </w:rPr>
        <w:t>Wymagania ogólne</w:t>
      </w:r>
    </w:p>
    <w:p w14:paraId="26BE7352"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p>
    <w:p w14:paraId="735ACC48"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C40B49">
        <w:rPr>
          <w:rFonts w:ascii="Times New Roman" w:eastAsia="Times New Roman" w:hAnsi="Times New Roman" w:cs="Times New Roman"/>
          <w:color w:val="000000"/>
          <w:sz w:val="24"/>
          <w:szCs w:val="24"/>
          <w:lang w:eastAsia="pl-PL"/>
        </w:rPr>
        <w:t xml:space="preserve">W postępowaniu o udzielenie zamówienia publicznego komunikacja między Zamawiającym, a Wykonawcami odbywa się przy użyciu Platformy e-Zamówienia, która jest dostępna pod adresem: </w:t>
      </w:r>
      <w:r w:rsidRPr="00C40B49">
        <w:rPr>
          <w:rFonts w:ascii="Times New Roman" w:eastAsia="Times New Roman" w:hAnsi="Times New Roman" w:cs="Times New Roman"/>
          <w:sz w:val="24"/>
          <w:szCs w:val="24"/>
          <w:lang w:eastAsia="pl-PL"/>
        </w:rPr>
        <w:t>https://ezmowienia.gov.pl</w:t>
      </w:r>
      <w:r w:rsidRPr="00C40B49">
        <w:rPr>
          <w:rFonts w:ascii="Times New Roman" w:eastAsia="Times New Roman" w:hAnsi="Times New Roman" w:cs="Times New Roman"/>
          <w:color w:val="0462C1"/>
          <w:sz w:val="24"/>
          <w:szCs w:val="24"/>
          <w:lang w:eastAsia="pl-PL"/>
        </w:rPr>
        <w:t xml:space="preserve"> </w:t>
      </w:r>
    </w:p>
    <w:p w14:paraId="7D5BC889" w14:textId="77777777" w:rsidR="00C40B49" w:rsidRPr="00C40B49" w:rsidRDefault="00C40B49" w:rsidP="00C40B49">
      <w:pPr>
        <w:numPr>
          <w:ilvl w:val="0"/>
          <w:numId w:val="57"/>
        </w:numPr>
        <w:suppressAutoHyphens/>
        <w:autoSpaceDE w:val="0"/>
        <w:autoSpaceDN w:val="0"/>
        <w:adjustRightInd w:val="0"/>
        <w:spacing w:after="0" w:line="240" w:lineRule="auto"/>
        <w:rPr>
          <w:rFonts w:ascii="Times New Roman" w:eastAsia="Times New Roman" w:hAnsi="Times New Roman" w:cs="Times New Roman"/>
          <w:color w:val="0462C1"/>
          <w:sz w:val="24"/>
          <w:szCs w:val="24"/>
          <w:lang w:eastAsia="pl-PL"/>
        </w:rPr>
      </w:pPr>
      <w:r w:rsidRPr="00C40B49">
        <w:rPr>
          <w:rFonts w:ascii="Times New Roman" w:eastAsia="Times New Roman" w:hAnsi="Times New Roman" w:cs="Times New Roman"/>
          <w:color w:val="000000"/>
          <w:sz w:val="24"/>
          <w:szCs w:val="24"/>
          <w:lang w:eastAsia="pl-PL"/>
        </w:rPr>
        <w:t>Korzystanie z Platformy e-Zamówienia jest bezpłatne.</w:t>
      </w:r>
    </w:p>
    <w:p w14:paraId="45291CA4"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C40B49">
        <w:rPr>
          <w:rFonts w:ascii="Times New Roman" w:eastAsia="Times New Roman" w:hAnsi="Times New Roman" w:cs="Times New Roman"/>
          <w:color w:val="000000"/>
          <w:sz w:val="24"/>
          <w:szCs w:val="24"/>
        </w:rPr>
        <w:t xml:space="preserve">Wykonawca zamierzający wziąć udział w postępowaniu o udzielenie zamówienia publicznego musi posiadać konto podmiotu „Wykonawca” na Platformie e-Zamówienia. </w:t>
      </w:r>
    </w:p>
    <w:p w14:paraId="553C9692" w14:textId="77777777" w:rsidR="00C40B49" w:rsidRPr="00C40B49" w:rsidRDefault="00C40B49" w:rsidP="00C40B49">
      <w:pPr>
        <w:spacing w:after="5" w:line="268" w:lineRule="auto"/>
        <w:ind w:left="360"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lastRenderedPageBreak/>
        <w:t xml:space="preserve">Przeglądanie i pobieranie publicznej treści dokumentacji postępowania nie wymaga posiadania konta na Platformie e-Zamówienia ani logowania. </w:t>
      </w:r>
    </w:p>
    <w:p w14:paraId="10693476" w14:textId="77777777" w:rsidR="00C40B49" w:rsidRPr="00C40B49" w:rsidRDefault="00C40B49" w:rsidP="00C40B49">
      <w:pPr>
        <w:spacing w:after="5" w:line="268" w:lineRule="auto"/>
        <w:ind w:left="360"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F0E490B" w14:textId="77777777" w:rsidR="00C40B49" w:rsidRPr="00C40B49" w:rsidRDefault="00C40B49" w:rsidP="00C40B49">
      <w:pPr>
        <w:spacing w:after="5" w:line="268" w:lineRule="auto"/>
        <w:ind w:left="360"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14EAFC" w14:textId="77777777" w:rsidR="00C40B49" w:rsidRPr="00C40B49" w:rsidRDefault="00C40B49" w:rsidP="00C40B49">
      <w:pPr>
        <w:spacing w:after="32" w:line="268" w:lineRule="auto"/>
        <w:ind w:left="426"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1) w formatach danych określonych w przepisach rozporządzenia Rady Ministrów w sprawie Krajowych Ram Interoperacyjności (i przekazuje się jako załącznik), lub </w:t>
      </w:r>
    </w:p>
    <w:p w14:paraId="0787A409" w14:textId="77777777" w:rsidR="00C40B49" w:rsidRPr="00C40B49" w:rsidRDefault="00C40B49" w:rsidP="00C40B49">
      <w:pPr>
        <w:spacing w:after="32" w:line="268" w:lineRule="auto"/>
        <w:ind w:left="426"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2) jako tekst wpisany bezpośrednio do wiadomości przekazywanej przy użyciu środków komunikacji elektronicznej (np. w treści wiadomości e-mail lub w treści „Formularza do komunikacji”). </w:t>
      </w:r>
    </w:p>
    <w:p w14:paraId="79ACA29E" w14:textId="77777777" w:rsidR="00C40B49" w:rsidRPr="00C40B49" w:rsidRDefault="00C40B49" w:rsidP="00C40B49">
      <w:pPr>
        <w:spacing w:after="34" w:line="268" w:lineRule="auto"/>
        <w:ind w:left="426"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Komunikacja w postępowaniu, odbywa się drogą elektroniczną za pośrednictwem formularzy do komunikacji dostępnych w zakładce „Formularze” („Formularze do komunikacji”) lub za pośrednictwem poczty elektronicznej.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EE76DD3" w14:textId="77777777" w:rsidR="00C40B49" w:rsidRPr="00C40B49" w:rsidRDefault="00C40B49" w:rsidP="00C40B49">
      <w:pPr>
        <w:spacing w:after="34" w:line="268" w:lineRule="auto"/>
        <w:ind w:left="426"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Wszystkie wysłane i odebrane w postępowaniu przez wykonawcę wiadomości widoczne są po zalogowaniu w podglądzie postępowania w zakładce „Komunikacja”. 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w:t>
      </w:r>
      <w:proofErr w:type="spellStart"/>
      <w:r w:rsidRPr="00C40B49">
        <w:rPr>
          <w:rFonts w:ascii="Times New Roman" w:eastAsia="Times New Roman" w:hAnsi="Times New Roman" w:cs="Times New Roman"/>
          <w:color w:val="000000"/>
          <w:sz w:val="24"/>
          <w:szCs w:val="24"/>
        </w:rPr>
        <w:t>eZamówienia</w:t>
      </w:r>
      <w:proofErr w:type="spellEnd"/>
      <w:r w:rsidRPr="00C40B49">
        <w:rPr>
          <w:rFonts w:ascii="Times New Roman" w:eastAsia="Times New Roman" w:hAnsi="Times New Roman" w:cs="Times New Roman"/>
          <w:color w:val="000000"/>
          <w:sz w:val="24"/>
          <w:szCs w:val="24"/>
        </w:rPr>
        <w:t xml:space="preserve"> użytkownicy mogą skorzystać ze wsparcia technicznego dostępnego pod numerem telefonu (22) 458 77 99 lub drogą elektroniczną poprzez formularz udostępniony na stronie internetowej https://ezamowienia.gov.pl w zakładce „Zgłoś problem”. </w:t>
      </w:r>
    </w:p>
    <w:p w14:paraId="3F6D1D2E" w14:textId="380DD15B" w:rsidR="00C40B49" w:rsidRPr="00C40B49" w:rsidRDefault="00C40B49" w:rsidP="00C40B49">
      <w:pPr>
        <w:spacing w:after="5" w:line="268" w:lineRule="auto"/>
        <w:ind w:left="426"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Przy porozumiewaniu się w ramach niniejszego postępowania Wykonawcy powinni posługiwać się znakiem postępowania: </w:t>
      </w:r>
      <w:r w:rsidRPr="00C40B49">
        <w:rPr>
          <w:rFonts w:ascii="Times New Roman" w:eastAsia="Times New Roman" w:hAnsi="Times New Roman" w:cs="Times New Roman"/>
          <w:sz w:val="24"/>
          <w:szCs w:val="24"/>
          <w:lang w:eastAsia="ar-SA"/>
        </w:rPr>
        <w:t>L.dz.071.</w:t>
      </w:r>
      <w:r w:rsidR="00B71AFE">
        <w:rPr>
          <w:rFonts w:ascii="Times New Roman" w:eastAsia="Times New Roman" w:hAnsi="Times New Roman" w:cs="Times New Roman"/>
          <w:sz w:val="24"/>
          <w:szCs w:val="24"/>
          <w:lang w:eastAsia="ar-SA"/>
        </w:rPr>
        <w:t>82</w:t>
      </w:r>
      <w:r w:rsidRPr="00C40B49">
        <w:rPr>
          <w:rFonts w:ascii="Times New Roman" w:eastAsia="Times New Roman" w:hAnsi="Times New Roman" w:cs="Times New Roman"/>
          <w:sz w:val="24"/>
          <w:szCs w:val="24"/>
          <w:lang w:eastAsia="ar-SA"/>
        </w:rPr>
        <w:t xml:space="preserve">.24 </w:t>
      </w:r>
      <w:r w:rsidRPr="00C40B49">
        <w:rPr>
          <w:rFonts w:ascii="Times New Roman" w:eastAsia="Times New Roman" w:hAnsi="Times New Roman" w:cs="Times New Roman"/>
          <w:sz w:val="24"/>
          <w:szCs w:val="24"/>
        </w:rPr>
        <w:t xml:space="preserve">                                    </w:t>
      </w:r>
      <w:r w:rsidRPr="00C40B49">
        <w:rPr>
          <w:rFonts w:ascii="Times New Roman" w:eastAsia="Times New Roman" w:hAnsi="Times New Roman" w:cs="Times New Roman"/>
          <w:color w:val="000000"/>
          <w:sz w:val="24"/>
          <w:szCs w:val="24"/>
        </w:rPr>
        <w:t xml:space="preserve">                             </w:t>
      </w:r>
    </w:p>
    <w:p w14:paraId="58054C58" w14:textId="77777777" w:rsidR="00C40B49" w:rsidRPr="00C40B49" w:rsidRDefault="00C40B49" w:rsidP="00C40B49">
      <w:pPr>
        <w:spacing w:after="5" w:line="268" w:lineRule="auto"/>
        <w:ind w:left="426"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lastRenderedPageBreak/>
        <w:t xml:space="preserve">Maksymalny rozmiar plików przesyłanych za pośrednictwem dedykowanych formularzy: </w:t>
      </w:r>
      <w:r w:rsidRPr="00C40B49">
        <w:rPr>
          <w:rFonts w:ascii="Times New Roman" w:eastAsia="Times New Roman" w:hAnsi="Times New Roman" w:cs="Times New Roman"/>
          <w:b/>
          <w:i/>
          <w:color w:val="000000"/>
          <w:sz w:val="24"/>
          <w:szCs w:val="24"/>
        </w:rPr>
        <w:t xml:space="preserve">„Formularza do komunikacji” </w:t>
      </w:r>
      <w:r w:rsidRPr="00C40B49">
        <w:rPr>
          <w:rFonts w:ascii="Times New Roman" w:eastAsia="Times New Roman" w:hAnsi="Times New Roman" w:cs="Times New Roman"/>
          <w:color w:val="000000"/>
          <w:sz w:val="24"/>
          <w:szCs w:val="24"/>
        </w:rPr>
        <w:t xml:space="preserve">wynosi 150 MB (wielkość ta dotyczy plików przesłanych jako załączniki do jednego formularza).   </w:t>
      </w:r>
    </w:p>
    <w:p w14:paraId="5E4EB59E" w14:textId="77777777" w:rsidR="00C40B49" w:rsidRPr="00C40B49" w:rsidRDefault="00C40B49" w:rsidP="00C40B49">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 zainstalowany jedne z poniższych systemów operacyjnych: MS Windows 7 lub  nowszy, OSX/Mac OS 10.10, </w:t>
      </w:r>
      <w:proofErr w:type="spellStart"/>
      <w:r w:rsidRPr="00C40B49">
        <w:rPr>
          <w:rFonts w:ascii="Times New Roman" w:eastAsia="Times New Roman" w:hAnsi="Times New Roman" w:cs="Times New Roman"/>
          <w:color w:val="000000"/>
          <w:sz w:val="24"/>
          <w:szCs w:val="24"/>
        </w:rPr>
        <w:t>Ubuntu</w:t>
      </w:r>
      <w:proofErr w:type="spellEnd"/>
      <w:r w:rsidRPr="00C40B49">
        <w:rPr>
          <w:rFonts w:ascii="Times New Roman" w:eastAsia="Times New Roman" w:hAnsi="Times New Roman" w:cs="Times New Roman"/>
          <w:color w:val="000000"/>
          <w:sz w:val="24"/>
          <w:szCs w:val="24"/>
        </w:rPr>
        <w:t xml:space="preserve"> 14.04,  Zainstalowana jedna z poniższych przeglądarek: Chrome 66.0 lub </w:t>
      </w:r>
      <w:proofErr w:type="spellStart"/>
      <w:r w:rsidRPr="00C40B49">
        <w:rPr>
          <w:rFonts w:ascii="Times New Roman" w:eastAsia="Times New Roman" w:hAnsi="Times New Roman" w:cs="Times New Roman"/>
          <w:color w:val="000000"/>
          <w:sz w:val="24"/>
          <w:szCs w:val="24"/>
        </w:rPr>
        <w:t>nowsza,Firefox</w:t>
      </w:r>
      <w:proofErr w:type="spellEnd"/>
      <w:r w:rsidRPr="00C40B49">
        <w:rPr>
          <w:rFonts w:ascii="Times New Roman" w:eastAsia="Times New Roman" w:hAnsi="Times New Roman" w:cs="Times New Roman"/>
          <w:color w:val="000000"/>
          <w:sz w:val="24"/>
          <w:szCs w:val="24"/>
        </w:rPr>
        <w:t xml:space="preserve"> 59.0 lub nowszy, Safari 11.1 lub nowsza, Edge 14.0 i nowsze, albo a) Tablet/Telefon:  Parametry minimum: 4 rdzenie procesora, 2GB RAM, Android 6.0 </w:t>
      </w:r>
      <w:proofErr w:type="spellStart"/>
      <w:r w:rsidRPr="00C40B49">
        <w:rPr>
          <w:rFonts w:ascii="Times New Roman" w:eastAsia="Times New Roman" w:hAnsi="Times New Roman" w:cs="Times New Roman"/>
          <w:color w:val="000000"/>
          <w:sz w:val="24"/>
          <w:szCs w:val="24"/>
        </w:rPr>
        <w:t>Marshmallow</w:t>
      </w:r>
      <w:proofErr w:type="spellEnd"/>
      <w:r w:rsidRPr="00C40B49">
        <w:rPr>
          <w:rFonts w:ascii="Times New Roman" w:eastAsia="Times New Roman" w:hAnsi="Times New Roman" w:cs="Times New Roman"/>
          <w:color w:val="000000"/>
          <w:sz w:val="24"/>
          <w:szCs w:val="24"/>
        </w:rPr>
        <w:t xml:space="preserve">, iOS 10.3,  Przeglądarka Chrome 61 lub nowa 2) Dla skorzystania z pełnej funkcjonalności może być konieczne włączenie w przeglądarce obsługi protokołu bezpiecznej transmisji danych SSL, obsługi Java </w:t>
      </w:r>
      <w:proofErr w:type="spellStart"/>
      <w:r w:rsidRPr="00C40B49">
        <w:rPr>
          <w:rFonts w:ascii="Times New Roman" w:eastAsia="Times New Roman" w:hAnsi="Times New Roman" w:cs="Times New Roman"/>
          <w:color w:val="000000"/>
          <w:sz w:val="24"/>
          <w:szCs w:val="24"/>
        </w:rPr>
        <w:t>Script</w:t>
      </w:r>
      <w:proofErr w:type="spellEnd"/>
      <w:r w:rsidRPr="00C40B49">
        <w:rPr>
          <w:rFonts w:ascii="Times New Roman" w:eastAsia="Times New Roman" w:hAnsi="Times New Roman" w:cs="Times New Roman"/>
          <w:color w:val="000000"/>
          <w:sz w:val="24"/>
          <w:szCs w:val="24"/>
        </w:rPr>
        <w:t xml:space="preserve">, oraz </w:t>
      </w:r>
      <w:proofErr w:type="spellStart"/>
      <w:r w:rsidRPr="00C40B49">
        <w:rPr>
          <w:rFonts w:ascii="Times New Roman" w:eastAsia="Times New Roman" w:hAnsi="Times New Roman" w:cs="Times New Roman"/>
          <w:color w:val="000000"/>
          <w:sz w:val="24"/>
          <w:szCs w:val="24"/>
        </w:rPr>
        <w:t>cookies</w:t>
      </w:r>
      <w:proofErr w:type="spellEnd"/>
      <w:r w:rsidRPr="00C40B49">
        <w:rPr>
          <w:rFonts w:ascii="Times New Roman" w:eastAsia="Times New Roman" w:hAnsi="Times New Roman" w:cs="Times New Roman"/>
          <w:color w:val="000000"/>
          <w:sz w:val="24"/>
          <w:szCs w:val="24"/>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14:paraId="0C9A4C96" w14:textId="77777777" w:rsidR="00C40B49" w:rsidRPr="00C40B49" w:rsidRDefault="00C40B49" w:rsidP="00C40B49">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color w:val="000000"/>
          <w:sz w:val="24"/>
          <w:szCs w:val="24"/>
        </w:rPr>
        <w:t xml:space="preserve">W przypadku problemów technicznych i awarii związanych z funkcjonowaniem Platformy </w:t>
      </w:r>
      <w:proofErr w:type="spellStart"/>
      <w:r w:rsidRPr="00C40B49">
        <w:rPr>
          <w:rFonts w:ascii="Times New Roman" w:eastAsia="Times New Roman" w:hAnsi="Times New Roman" w:cs="Times New Roman"/>
          <w:color w:val="000000"/>
          <w:sz w:val="24"/>
          <w:szCs w:val="24"/>
        </w:rPr>
        <w:t>eZamówienia</w:t>
      </w:r>
      <w:proofErr w:type="spellEnd"/>
      <w:r w:rsidRPr="00C40B49">
        <w:rPr>
          <w:rFonts w:ascii="Times New Roman" w:eastAsia="Times New Roman" w:hAnsi="Times New Roman" w:cs="Times New Roman"/>
          <w:color w:val="000000"/>
          <w:sz w:val="24"/>
          <w:szCs w:val="24"/>
        </w:rPr>
        <w:t xml:space="preserve"> użytkownicy mogą skorzystać ze wsparcia technicznego dostępnego pod numerem telefonu 22 458 77 99 lub drogą elektroniczną poprzez formularz udostępniony na stronie internetowej https://ezamowienia.gov.pl w zakładce „Zgłoś problem”.  </w:t>
      </w:r>
    </w:p>
    <w:p w14:paraId="1678D655" w14:textId="77777777" w:rsidR="00C40B49" w:rsidRPr="00C40B49" w:rsidRDefault="00C40B49" w:rsidP="00C40B49">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C40B49">
        <w:rPr>
          <w:rFonts w:ascii="Times New Roman" w:eastAsia="Times New Roman" w:hAnsi="Times New Roman" w:cs="Times New Roman"/>
          <w:color w:val="000000"/>
          <w:sz w:val="24"/>
          <w:szCs w:val="24"/>
        </w:rPr>
        <w:t xml:space="preserve">Zamawiający może również komunikować się z Wykonawcami za pomocą poczty elektronicznej, email: </w:t>
      </w:r>
      <w:r w:rsidRPr="00C40B49">
        <w:rPr>
          <w:rFonts w:ascii="Times New Roman" w:eastAsia="Times New Roman" w:hAnsi="Times New Roman" w:cs="Times New Roman"/>
          <w:sz w:val="24"/>
          <w:szCs w:val="24"/>
        </w:rPr>
        <w:t xml:space="preserve">basenbrzeziny@wp.pl (nie dotyczy składania ofert) lub strony internetowej zamówienia: </w:t>
      </w:r>
      <w:hyperlink r:id="rId10" w:history="1">
        <w:r w:rsidRPr="00C40B49">
          <w:rPr>
            <w:rFonts w:ascii="Times New Roman" w:eastAsia="Times New Roman" w:hAnsi="Times New Roman" w:cs="Times New Roman"/>
            <w:sz w:val="24"/>
            <w:szCs w:val="24"/>
            <w:u w:val="single"/>
          </w:rPr>
          <w:t>www.ckfbrzeziny.bip.wikom.pl</w:t>
        </w:r>
      </w:hyperlink>
    </w:p>
    <w:p w14:paraId="34C34B6E" w14:textId="77777777" w:rsidR="00C40B49" w:rsidRPr="00AB0B38" w:rsidRDefault="00C40B49" w:rsidP="00C40B49">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AB0B38">
        <w:rPr>
          <w:rFonts w:ascii="Times New Roman" w:eastAsia="Times New Roman" w:hAnsi="Times New Roman" w:cs="Times New Roman"/>
          <w:sz w:val="24"/>
          <w:szCs w:val="24"/>
        </w:rPr>
        <w:t>Zamawiający przekazuje identyfikator postępowania na Platformie e-Zamówienia jako załącznik nr 13 do SWZ.</w:t>
      </w:r>
    </w:p>
    <w:p w14:paraId="4331788D" w14:textId="77777777" w:rsidR="00C40B49" w:rsidRPr="00C40B49" w:rsidRDefault="00C40B49" w:rsidP="00C40B49">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C40B49">
        <w:rPr>
          <w:rFonts w:ascii="Times New Roman" w:eastAsia="Times New Roman" w:hAnsi="Times New Roman" w:cs="Times New Roman"/>
          <w:b/>
          <w:bCs/>
          <w:sz w:val="24"/>
          <w:szCs w:val="24"/>
          <w:lang w:eastAsia="ar-SA"/>
        </w:rPr>
        <w:t>Zamawiający zaleca aktywowanie na platformie e-Zamówienia w zakładce dotyczącej tego postępowania subskrypcji powiadomień dotyczących zamówienia –Wykonawca otrzyma wtedy powiadomienia o zdarzeniach w tym postępowaniu.</w:t>
      </w:r>
    </w:p>
    <w:p w14:paraId="5BEA9EE6" w14:textId="77777777" w:rsidR="00C40B49" w:rsidRPr="00C40B49" w:rsidRDefault="00C40B49" w:rsidP="00C40B49">
      <w:pPr>
        <w:spacing w:after="5" w:line="268" w:lineRule="auto"/>
        <w:ind w:right="299"/>
        <w:jc w:val="both"/>
        <w:rPr>
          <w:rFonts w:ascii="Times New Roman" w:eastAsia="Times New Roman" w:hAnsi="Times New Roman" w:cs="Times New Roman"/>
          <w:color w:val="FF0000"/>
          <w:sz w:val="24"/>
        </w:rPr>
      </w:pPr>
    </w:p>
    <w:p w14:paraId="52DECA0D" w14:textId="77777777" w:rsidR="00C40B49" w:rsidRPr="00C40B49" w:rsidRDefault="00C40B49" w:rsidP="00C40B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p>
    <w:p w14:paraId="47FA2F29" w14:textId="77777777" w:rsidR="00C40B49" w:rsidRPr="00C40B49" w:rsidRDefault="00C40B49" w:rsidP="00C40B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Składanie ofert</w:t>
      </w:r>
    </w:p>
    <w:p w14:paraId="63F01AF3" w14:textId="77777777" w:rsidR="00C40B49" w:rsidRPr="00C40B49" w:rsidRDefault="00C40B49" w:rsidP="00C40B4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14:paraId="4AF2A09E" w14:textId="15E89469" w:rsidR="00AB0B38" w:rsidRPr="00AB0B38" w:rsidRDefault="00C40B49" w:rsidP="00AB0B38">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lang w:eastAsia="pl-PL"/>
        </w:rPr>
        <w:t xml:space="preserve">Wykonawca składa ofertę na wzorze Formularza ofertowego (załącznik nr 1 do SWZ) zamieszczonego na stronie prowadzonego postępowania: </w:t>
      </w:r>
      <w:hyperlink r:id="rId11" w:history="1">
        <w:r w:rsidRPr="00C40B49">
          <w:rPr>
            <w:rFonts w:ascii="Times New Roman" w:eastAsia="Times New Roman" w:hAnsi="Times New Roman" w:cs="Times New Roman"/>
            <w:color w:val="0000FF"/>
            <w:sz w:val="24"/>
            <w:szCs w:val="24"/>
            <w:u w:val="single"/>
          </w:rPr>
          <w:t>www.ckfbrzeziny.bip.wikom.pl</w:t>
        </w:r>
      </w:hyperlink>
      <w:r w:rsidRPr="00C40B49">
        <w:rPr>
          <w:rFonts w:ascii="Times New Roman" w:eastAsia="Times New Roman" w:hAnsi="Times New Roman" w:cs="Times New Roman"/>
          <w:color w:val="FF0000"/>
          <w:sz w:val="24"/>
          <w:szCs w:val="24"/>
          <w:lang w:eastAsia="pl-PL"/>
        </w:rPr>
        <w:t xml:space="preserve"> </w:t>
      </w:r>
      <w:r w:rsidRPr="00C40B49">
        <w:rPr>
          <w:rFonts w:ascii="Times New Roman" w:eastAsia="Times New Roman" w:hAnsi="Times New Roman" w:cs="Times New Roman"/>
          <w:color w:val="000000"/>
          <w:sz w:val="24"/>
          <w:szCs w:val="24"/>
          <w:lang w:eastAsia="pl-PL"/>
        </w:rPr>
        <w:t xml:space="preserve">(nie dotyczy składania ofert) wzór formularza </w:t>
      </w:r>
      <w:r w:rsidRPr="00C40B49">
        <w:rPr>
          <w:rFonts w:ascii="Times New Roman" w:eastAsia="Times New Roman" w:hAnsi="Times New Roman" w:cs="Times New Roman"/>
          <w:sz w:val="24"/>
          <w:szCs w:val="24"/>
          <w:lang w:eastAsia="pl-PL"/>
        </w:rPr>
        <w:t xml:space="preserve">ofertowego dostępny jest także na stronie </w:t>
      </w:r>
      <w:r w:rsidR="00DE1D92" w:rsidRPr="00C40B49">
        <w:rPr>
          <w:rFonts w:ascii="Times New Roman" w:eastAsia="Times New Roman" w:hAnsi="Times New Roman" w:cs="Times New Roman"/>
          <w:sz w:val="24"/>
          <w:szCs w:val="24"/>
          <w:lang w:eastAsia="pl-PL"/>
        </w:rPr>
        <w:t>internetowej</w:t>
      </w:r>
      <w:r w:rsidRPr="00C40B49">
        <w:rPr>
          <w:rFonts w:ascii="Times New Roman" w:eastAsia="Times New Roman" w:hAnsi="Times New Roman" w:cs="Times New Roman"/>
          <w:sz w:val="24"/>
          <w:szCs w:val="24"/>
          <w:lang w:eastAsia="pl-PL"/>
        </w:rPr>
        <w:t xml:space="preserve"> postępowania na Platformie e-Zamówienia:</w:t>
      </w:r>
      <w:r w:rsidRPr="00C40B49">
        <w:rPr>
          <w:rFonts w:ascii="Times New Roman" w:eastAsia="Times New Roman" w:hAnsi="Times New Roman" w:cs="Times New Roman"/>
          <w:color w:val="FF0000"/>
          <w:sz w:val="24"/>
          <w:szCs w:val="24"/>
          <w:lang w:eastAsia="pl-PL"/>
        </w:rPr>
        <w:t xml:space="preserve"> </w:t>
      </w:r>
      <w:hyperlink r:id="rId12" w:history="1">
        <w:r w:rsidR="00AB0B38" w:rsidRPr="00EB1042">
          <w:rPr>
            <w:rStyle w:val="Hipercze"/>
            <w:rFonts w:ascii="Times New Roman" w:eastAsia="Times New Roman" w:hAnsi="Times New Roman" w:cs="Times New Roman"/>
            <w:sz w:val="24"/>
            <w:szCs w:val="24"/>
            <w:lang w:eastAsia="pl-PL"/>
          </w:rPr>
          <w:t>https://ezamowienia.gov.pl/mp-client/search/list/ocds-148610-f112e165-f93a-47c5-8e07-3a7a0c66e097</w:t>
        </w:r>
      </w:hyperlink>
    </w:p>
    <w:p w14:paraId="68437A20" w14:textId="77777777" w:rsidR="00AB0B38" w:rsidRPr="00C40B49" w:rsidRDefault="00AB0B38" w:rsidP="00AB0B38">
      <w:pPr>
        <w:suppressAutoHyphens/>
        <w:autoSpaceDE w:val="0"/>
        <w:autoSpaceDN w:val="0"/>
        <w:adjustRightInd w:val="0"/>
        <w:spacing w:after="0" w:line="240" w:lineRule="auto"/>
        <w:ind w:left="360"/>
        <w:jc w:val="both"/>
        <w:rPr>
          <w:rFonts w:ascii="Times New Roman" w:eastAsia="Times New Roman" w:hAnsi="Times New Roman" w:cs="Times New Roman"/>
          <w:color w:val="FF0000"/>
          <w:sz w:val="24"/>
          <w:szCs w:val="24"/>
          <w:lang w:eastAsia="pl-PL"/>
        </w:rPr>
      </w:pPr>
    </w:p>
    <w:p w14:paraId="6D832608"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lang w:eastAsia="pl-PL"/>
        </w:rPr>
        <w:t xml:space="preserve">Wykonawca składa ofertę za pomocą Platformy e-Zamówienia: </w:t>
      </w:r>
      <w:r w:rsidRPr="00C40B49">
        <w:rPr>
          <w:rFonts w:ascii="Times New Roman" w:eastAsia="Times New Roman" w:hAnsi="Times New Roman" w:cs="Times New Roman"/>
          <w:color w:val="0000FF"/>
          <w:sz w:val="24"/>
          <w:szCs w:val="24"/>
          <w:lang w:eastAsia="pl-PL"/>
        </w:rPr>
        <w:t xml:space="preserve">https://ezamowienia.gov.pl </w:t>
      </w:r>
    </w:p>
    <w:p w14:paraId="5B56FD36"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lang w:eastAsia="pl-PL"/>
        </w:rPr>
        <w:lastRenderedPageBreak/>
        <w:t xml:space="preserve">Sposób złożenia oferty: ofertę należy złożyć zgodnie z instrukcją „Oferty, wnioski i prace konkursowe” udostępnioną na Platformie e-Zamówienia. 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14:paraId="333CE7A5"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lang w:eastAsia="pl-PL"/>
        </w:rPr>
        <w:t xml:space="preserve">Ofertę należy sporządzić w języku polskim. </w:t>
      </w:r>
    </w:p>
    <w:p w14:paraId="428F756A"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b/>
          <w:bCs/>
          <w:color w:val="000000"/>
          <w:sz w:val="24"/>
          <w:szCs w:val="24"/>
          <w:lang w:eastAsia="pl-PL"/>
        </w:rPr>
        <w:t xml:space="preserve">Ofertę składa się, pod rygorem nieważności, w formie elektronicznej lub w postaci elektronicznej opatrzonej podpisem zaufanym lub podpisem osobistym. </w:t>
      </w:r>
    </w:p>
    <w:p w14:paraId="1498407F"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t>
      </w:r>
    </w:p>
    <w:p w14:paraId="2FEF0B93" w14:textId="77777777" w:rsidR="00C40B49" w:rsidRPr="00C40B49" w:rsidRDefault="00C40B49" w:rsidP="00C40B4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rPr>
        <w:t xml:space="preserve">Osobą upoważnioną do kontaktu z Wykonawcami jest Daniel Nawrocki: </w:t>
      </w:r>
      <w:r w:rsidRPr="00C40B49">
        <w:rPr>
          <w:rFonts w:ascii="Times New Roman" w:eastAsia="Times New Roman" w:hAnsi="Times New Roman" w:cs="Times New Roman"/>
          <w:b/>
          <w:color w:val="000000"/>
          <w:sz w:val="24"/>
          <w:szCs w:val="24"/>
        </w:rPr>
        <w:t xml:space="preserve">tel.: (46) 875 26 57 </w:t>
      </w:r>
    </w:p>
    <w:p w14:paraId="009BCC2A" w14:textId="77777777" w:rsidR="00C40B49" w:rsidRPr="00C40B49" w:rsidRDefault="00C40B49" w:rsidP="00C40B49">
      <w:pPr>
        <w:spacing w:after="5" w:line="268" w:lineRule="auto"/>
        <w:ind w:right="299"/>
        <w:jc w:val="both"/>
        <w:rPr>
          <w:rFonts w:ascii="Times New Roman" w:eastAsia="Times New Roman" w:hAnsi="Times New Roman" w:cs="Times New Roman"/>
          <w:color w:val="FF0000"/>
          <w:sz w:val="24"/>
        </w:rPr>
      </w:pPr>
    </w:p>
    <w:p w14:paraId="73F41EDA" w14:textId="77777777" w:rsidR="00C40B49" w:rsidRPr="00C40B49" w:rsidRDefault="00C40B49" w:rsidP="00C40B49">
      <w:pPr>
        <w:spacing w:after="269" w:line="259" w:lineRule="auto"/>
        <w:rPr>
          <w:rFonts w:ascii="Times New Roman" w:eastAsia="Times New Roman" w:hAnsi="Times New Roman" w:cs="Times New Roman"/>
          <w:color w:val="000000"/>
          <w:sz w:val="24"/>
        </w:rPr>
      </w:pPr>
    </w:p>
    <w:p w14:paraId="775088DB"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IV.TRYB UDZIELENIA ZAMÓWIENIA</w:t>
      </w:r>
    </w:p>
    <w:p w14:paraId="679F2215" w14:textId="77777777" w:rsidR="00C40B49" w:rsidRPr="00C40B49" w:rsidRDefault="00C40B49" w:rsidP="00C40B49">
      <w:pPr>
        <w:tabs>
          <w:tab w:val="left" w:pos="360"/>
        </w:tabs>
        <w:suppressAutoHyphens/>
        <w:spacing w:after="0" w:line="240" w:lineRule="auto"/>
        <w:ind w:left="360" w:hanging="285"/>
        <w:jc w:val="both"/>
        <w:rPr>
          <w:rFonts w:ascii="Times New Roman" w:eastAsia="Times New Roman" w:hAnsi="Times New Roman" w:cs="Times New Roman"/>
          <w:sz w:val="24"/>
          <w:szCs w:val="24"/>
          <w:lang w:eastAsia="ar-SA"/>
        </w:rPr>
      </w:pPr>
    </w:p>
    <w:p w14:paraId="5EEB6874" w14:textId="15F9CEE3" w:rsidR="00C40B49" w:rsidRPr="00C40B49" w:rsidRDefault="00C40B49" w:rsidP="00C40B49">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Postępowanie o udzielenie zamówienia publicznego prowadzone jest w trybie podstawowym bez przeprowadzenia negocjacji na podstawie art. 275 pkt 1 ustawy z dnia 11 września 2019 r. – Prawo zamówień publicznych (Dz. U. z 202</w:t>
      </w:r>
      <w:r w:rsidR="00B71AFE">
        <w:rPr>
          <w:rFonts w:ascii="Times New Roman" w:eastAsia="Times New Roman" w:hAnsi="Times New Roman" w:cs="Times New Roman"/>
          <w:sz w:val="24"/>
          <w:szCs w:val="24"/>
          <w:lang w:eastAsia="ar-SA"/>
        </w:rPr>
        <w:t>4</w:t>
      </w:r>
      <w:r w:rsidRPr="00C40B49">
        <w:rPr>
          <w:rFonts w:ascii="Times New Roman" w:eastAsia="Times New Roman" w:hAnsi="Times New Roman" w:cs="Times New Roman"/>
          <w:sz w:val="24"/>
          <w:szCs w:val="24"/>
          <w:lang w:eastAsia="ar-SA"/>
        </w:rPr>
        <w:t xml:space="preserve"> r. poz. 1</w:t>
      </w:r>
      <w:r w:rsidR="00B71AFE">
        <w:rPr>
          <w:rFonts w:ascii="Times New Roman" w:eastAsia="Times New Roman" w:hAnsi="Times New Roman" w:cs="Times New Roman"/>
          <w:sz w:val="24"/>
          <w:szCs w:val="24"/>
          <w:lang w:eastAsia="ar-SA"/>
        </w:rPr>
        <w:t>320</w:t>
      </w:r>
      <w:r w:rsidRPr="00C40B49">
        <w:rPr>
          <w:rFonts w:ascii="Times New Roman" w:eastAsia="Times New Roman" w:hAnsi="Times New Roman" w:cs="Times New Roman"/>
          <w:sz w:val="24"/>
          <w:szCs w:val="24"/>
          <w:lang w:eastAsia="ar-SA"/>
        </w:rPr>
        <w:t xml:space="preserve">) zwanej dalej „ustawą </w:t>
      </w:r>
      <w:proofErr w:type="spellStart"/>
      <w:r w:rsidRPr="00C40B49">
        <w:rPr>
          <w:rFonts w:ascii="Times New Roman" w:eastAsia="Times New Roman" w:hAnsi="Times New Roman" w:cs="Times New Roman"/>
          <w:sz w:val="24"/>
          <w:szCs w:val="24"/>
          <w:lang w:eastAsia="ar-SA"/>
        </w:rPr>
        <w:t>Pzp</w:t>
      </w:r>
      <w:proofErr w:type="spellEnd"/>
      <w:r w:rsidRPr="00C40B49">
        <w:rPr>
          <w:rFonts w:ascii="Times New Roman" w:eastAsia="Times New Roman" w:hAnsi="Times New Roman" w:cs="Times New Roman"/>
          <w:sz w:val="24"/>
          <w:szCs w:val="24"/>
          <w:lang w:eastAsia="ar-SA"/>
        </w:rPr>
        <w:t>”, w którym w odpowiedzi na ogłoszenie o zamówieniu oferty mogą składać wszyscy zainteresowani Wykonawcy, a następnie Zamawiający wybiera najkorzystniejszą ofertę bez przeprowadzenia negocjacji.</w:t>
      </w:r>
    </w:p>
    <w:p w14:paraId="70E0B6C1" w14:textId="1693D452" w:rsidR="00B71AFE" w:rsidRPr="00B71AFE" w:rsidRDefault="00C40B49" w:rsidP="00B71AFE">
      <w:pPr>
        <w:numPr>
          <w:ilvl w:val="0"/>
          <w:numId w:val="6"/>
        </w:numPr>
        <w:suppressAutoHyphens/>
        <w:spacing w:after="0" w:line="240" w:lineRule="auto"/>
        <w:jc w:val="both"/>
        <w:rPr>
          <w:rFonts w:ascii="Times New Roman" w:eastAsia="Times New Roman" w:hAnsi="Times New Roman" w:cs="Times New Roman"/>
          <w:color w:val="365F91"/>
          <w:sz w:val="24"/>
          <w:szCs w:val="24"/>
          <w:lang w:eastAsia="ar-SA"/>
        </w:rPr>
      </w:pPr>
      <w:r w:rsidRPr="00C40B49">
        <w:rPr>
          <w:rFonts w:ascii="Times New Roman" w:eastAsia="Times New Roman" w:hAnsi="Times New Roman" w:cs="Times New Roman"/>
          <w:color w:val="000000"/>
          <w:sz w:val="24"/>
          <w:szCs w:val="24"/>
          <w:lang w:eastAsia="ar-SA"/>
        </w:rPr>
        <w:t xml:space="preserve">W postępowaniu mają zastosowanie przepisy ustawy </w:t>
      </w:r>
      <w:proofErr w:type="spellStart"/>
      <w:r w:rsidRPr="00C40B49">
        <w:rPr>
          <w:rFonts w:ascii="Times New Roman" w:eastAsia="Times New Roman" w:hAnsi="Times New Roman" w:cs="Times New Roman"/>
          <w:color w:val="000000"/>
          <w:sz w:val="24"/>
          <w:szCs w:val="24"/>
          <w:lang w:eastAsia="ar-SA"/>
        </w:rPr>
        <w:t>Pzp</w:t>
      </w:r>
      <w:proofErr w:type="spellEnd"/>
      <w:r w:rsidRPr="00C40B49">
        <w:rPr>
          <w:rFonts w:ascii="Times New Roman" w:eastAsia="Times New Roman" w:hAnsi="Times New Roman" w:cs="Times New Roman"/>
          <w:color w:val="000000"/>
          <w:sz w:val="24"/>
          <w:szCs w:val="24"/>
          <w:lang w:eastAsia="ar-SA"/>
        </w:rPr>
        <w:t xml:space="preserve"> oraz aktów wykonawczych wydanych na jej podstawie. W zakresie nieuregulowanym przez ww. akty prawne stosuje się przepisy ustawy z dnia 23 kwietnia 1964 r. - Kodeks cywilny </w:t>
      </w:r>
      <w:r w:rsidR="00B71AFE" w:rsidRPr="00B71AFE">
        <w:rPr>
          <w:rFonts w:ascii="Times New Roman" w:hAnsi="Times New Roman" w:cs="Times New Roman"/>
          <w:color w:val="000000"/>
          <w:sz w:val="24"/>
          <w:szCs w:val="24"/>
        </w:rPr>
        <w:t>(</w:t>
      </w:r>
      <w:proofErr w:type="spellStart"/>
      <w:r w:rsidR="00B71AFE" w:rsidRPr="00B71AFE">
        <w:rPr>
          <w:rFonts w:ascii="Times New Roman" w:hAnsi="Times New Roman" w:cs="Times New Roman"/>
          <w:color w:val="000000"/>
          <w:sz w:val="24"/>
          <w:szCs w:val="24"/>
        </w:rPr>
        <w:t>t.j</w:t>
      </w:r>
      <w:proofErr w:type="spellEnd"/>
      <w:r w:rsidR="00B71AFE" w:rsidRPr="00B71AFE">
        <w:rPr>
          <w:rFonts w:ascii="Times New Roman" w:hAnsi="Times New Roman" w:cs="Times New Roman"/>
          <w:color w:val="000000"/>
          <w:sz w:val="24"/>
          <w:szCs w:val="24"/>
        </w:rPr>
        <w:t>. Dz. U. z 2024 r., poz. 1061 ze zm.).</w:t>
      </w:r>
    </w:p>
    <w:p w14:paraId="5D361E39" w14:textId="77777777" w:rsidR="00C40B49" w:rsidRPr="00C40B49" w:rsidRDefault="00C40B49" w:rsidP="00C40B49">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Wykonawca powinien dokładnie zapoznać się z niniejszą Specyfikacją Warunków Zamówienia, zwaną dalej „SWZ” i złożyć ofertę zgodnie z jej wymaganiami. </w:t>
      </w:r>
    </w:p>
    <w:p w14:paraId="00326380" w14:textId="77777777" w:rsidR="00C40B49" w:rsidRPr="00C40B49" w:rsidRDefault="00C40B49" w:rsidP="00C40B49">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Załączniki do SWZ stanowią jej integralną część.</w:t>
      </w:r>
    </w:p>
    <w:p w14:paraId="281FE378" w14:textId="77777777" w:rsidR="00C40B49" w:rsidRPr="00C40B49" w:rsidRDefault="00C40B49" w:rsidP="00C40B49">
      <w:pPr>
        <w:suppressAutoHyphens/>
        <w:spacing w:after="0" w:line="240" w:lineRule="auto"/>
        <w:ind w:left="360"/>
        <w:jc w:val="both"/>
        <w:rPr>
          <w:rFonts w:ascii="Times New Roman" w:eastAsia="Times New Roman" w:hAnsi="Times New Roman" w:cs="Times New Roman"/>
          <w:b/>
          <w:sz w:val="24"/>
          <w:szCs w:val="24"/>
          <w:lang w:eastAsia="ar-SA"/>
        </w:rPr>
      </w:pPr>
    </w:p>
    <w:p w14:paraId="6A662E63"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p>
    <w:p w14:paraId="5E418C0A" w14:textId="77777777" w:rsidR="00C40B49" w:rsidRPr="00C40B49" w:rsidRDefault="00C40B49" w:rsidP="00C40B49">
      <w:pPr>
        <w:suppressAutoHyphens/>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lastRenderedPageBreak/>
        <w:t>ROZDZIAŁ V. INFORMACJA, CZY ZAMAWIAJĄCY PRZEWIDUJE WYBÓR NAJKORZYSTNIEJSZEJ OFERTY Z MOŻLIWOŚCIĄ PROWADZENIA NEGOCJACJI</w:t>
      </w:r>
    </w:p>
    <w:p w14:paraId="13A63B78" w14:textId="77777777" w:rsidR="00C40B49" w:rsidRPr="00C40B49" w:rsidRDefault="00C40B49" w:rsidP="00C40B49">
      <w:pPr>
        <w:suppressAutoHyphens/>
        <w:spacing w:after="0" w:line="240" w:lineRule="auto"/>
        <w:jc w:val="both"/>
        <w:rPr>
          <w:rFonts w:ascii="Times New Roman" w:eastAsia="Times New Roman" w:hAnsi="Times New Roman" w:cs="Times New Roman"/>
          <w:sz w:val="24"/>
          <w:szCs w:val="24"/>
          <w:lang w:eastAsia="ar-SA"/>
        </w:rPr>
      </w:pPr>
    </w:p>
    <w:p w14:paraId="6B442A48" w14:textId="77777777" w:rsidR="00C40B49" w:rsidRPr="00C40B49" w:rsidRDefault="00C40B49" w:rsidP="00C40B49">
      <w:pPr>
        <w:suppressAutoHyphens/>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Zamawiający nie przewiduje wyboru najkorzystniejszej oferty z możliwością prowadzenia negocjacji.</w:t>
      </w:r>
    </w:p>
    <w:p w14:paraId="3116F522" w14:textId="77777777" w:rsidR="00C40B49" w:rsidRPr="00C40B49" w:rsidRDefault="00C40B49" w:rsidP="00C40B49">
      <w:pPr>
        <w:suppressAutoHyphens/>
        <w:spacing w:after="0" w:line="240" w:lineRule="auto"/>
        <w:jc w:val="both"/>
        <w:rPr>
          <w:rFonts w:ascii="Times New Roman" w:eastAsia="Times New Roman" w:hAnsi="Times New Roman" w:cs="Times New Roman"/>
          <w:b/>
          <w:color w:val="000000"/>
          <w:sz w:val="24"/>
          <w:szCs w:val="24"/>
          <w:lang w:eastAsia="ar-SA"/>
        </w:rPr>
      </w:pPr>
    </w:p>
    <w:p w14:paraId="58C6DF42" w14:textId="77777777" w:rsidR="00C40B49" w:rsidRPr="00C40B49" w:rsidRDefault="00C40B49" w:rsidP="00C40B49">
      <w:pPr>
        <w:suppressAutoHyphens/>
        <w:spacing w:after="0" w:line="240" w:lineRule="auto"/>
        <w:jc w:val="both"/>
        <w:rPr>
          <w:rFonts w:ascii="Times New Roman" w:eastAsia="Times New Roman" w:hAnsi="Times New Roman" w:cs="Times New Roman"/>
          <w:b/>
          <w:color w:val="000000"/>
          <w:sz w:val="24"/>
          <w:szCs w:val="24"/>
          <w:lang w:eastAsia="ar-SA"/>
        </w:rPr>
      </w:pPr>
    </w:p>
    <w:p w14:paraId="606FD2DF" w14:textId="77777777" w:rsidR="00C40B49" w:rsidRPr="00C40B49" w:rsidRDefault="00C40B49" w:rsidP="00C40B49">
      <w:pPr>
        <w:suppressAutoHyphens/>
        <w:spacing w:after="0" w:line="240" w:lineRule="auto"/>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b/>
          <w:color w:val="000000"/>
          <w:sz w:val="24"/>
          <w:szCs w:val="24"/>
          <w:lang w:eastAsia="ar-SA"/>
        </w:rPr>
        <w:t>ROZDZIAŁ VI. OPIS PRZEDMIOTU ZAMÓWIENIA</w:t>
      </w:r>
    </w:p>
    <w:p w14:paraId="3CF9A46E" w14:textId="77777777" w:rsidR="00C40B49" w:rsidRPr="00C40B49" w:rsidRDefault="00C40B49" w:rsidP="00C40B49">
      <w:pPr>
        <w:suppressAutoHyphens/>
        <w:spacing w:after="0" w:line="240" w:lineRule="auto"/>
        <w:jc w:val="both"/>
        <w:rPr>
          <w:rFonts w:ascii="Times New Roman" w:eastAsia="Times New Roman" w:hAnsi="Times New Roman" w:cs="Times New Roman"/>
          <w:b/>
          <w:color w:val="000000"/>
          <w:sz w:val="16"/>
          <w:szCs w:val="16"/>
          <w:lang w:eastAsia="ar-SA"/>
        </w:rPr>
      </w:pPr>
    </w:p>
    <w:p w14:paraId="5025ED9F" w14:textId="77777777" w:rsidR="00C40B49" w:rsidRPr="00C40B49" w:rsidRDefault="00C40B49" w:rsidP="00C40B49">
      <w:pPr>
        <w:suppressAutoHyphens/>
        <w:spacing w:after="0"/>
        <w:ind w:left="360"/>
        <w:jc w:val="both"/>
        <w:rPr>
          <w:rFonts w:ascii="Times New Roman" w:eastAsia="Times New Roman" w:hAnsi="Times New Roman" w:cs="Times New Roman"/>
          <w:sz w:val="24"/>
          <w:szCs w:val="24"/>
          <w:lang w:eastAsia="ar-SA"/>
        </w:rPr>
      </w:pPr>
    </w:p>
    <w:p w14:paraId="5A19C88C" w14:textId="77777777" w:rsidR="00C40B49" w:rsidRPr="00C40B49" w:rsidRDefault="00C40B49" w:rsidP="00C40B49">
      <w:pPr>
        <w:widowControl w:val="0"/>
        <w:numPr>
          <w:ilvl w:val="0"/>
          <w:numId w:val="44"/>
        </w:numPr>
        <w:suppressAutoHyphens/>
        <w:autoSpaceDN w:val="0"/>
        <w:spacing w:after="5" w:line="268" w:lineRule="auto"/>
        <w:ind w:left="426" w:right="299"/>
        <w:jc w:val="both"/>
        <w:rPr>
          <w:rFonts w:ascii="Times New Roman" w:eastAsia="Calibri" w:hAnsi="Times New Roman" w:cs="Times New Roman"/>
          <w:color w:val="000000"/>
          <w:kern w:val="3"/>
          <w:sz w:val="24"/>
          <w:szCs w:val="24"/>
          <w:lang w:eastAsia="ar-SA"/>
        </w:rPr>
      </w:pPr>
      <w:r w:rsidRPr="00C40B49">
        <w:rPr>
          <w:rFonts w:ascii="Times New Roman" w:eastAsia="Andale Sans UI" w:hAnsi="Times New Roman" w:cs="Times New Roman"/>
          <w:color w:val="000000"/>
          <w:kern w:val="3"/>
          <w:sz w:val="24"/>
          <w:szCs w:val="24"/>
          <w:lang w:eastAsia="ja-JP" w:bidi="fa-IR"/>
        </w:rPr>
        <w:t xml:space="preserve">Przedmiotem zamówienia jest: </w:t>
      </w:r>
      <w:proofErr w:type="spellStart"/>
      <w:r w:rsidRPr="00C40B49">
        <w:rPr>
          <w:rFonts w:ascii="Times New Roman" w:eastAsia="Times New Roman" w:hAnsi="Times New Roman" w:cs="Times New Roman"/>
          <w:b/>
          <w:bCs/>
          <w:color w:val="000000"/>
          <w:kern w:val="3"/>
          <w:sz w:val="24"/>
          <w:szCs w:val="24"/>
          <w:lang w:val="de-DE" w:bidi="fa-IR"/>
        </w:rPr>
        <w:t>Wykonywanie</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usługi</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instruktorskiej</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prowadzenia</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zajęć</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ruchowych</w:t>
      </w:r>
      <w:proofErr w:type="spellEnd"/>
      <w:r w:rsidRPr="00C40B49">
        <w:rPr>
          <w:rFonts w:ascii="Times New Roman" w:eastAsia="Times New Roman" w:hAnsi="Times New Roman" w:cs="Times New Roman"/>
          <w:b/>
          <w:bCs/>
          <w:color w:val="000000"/>
          <w:kern w:val="3"/>
          <w:sz w:val="24"/>
          <w:szCs w:val="24"/>
          <w:lang w:val="de-DE" w:bidi="fa-IR"/>
        </w:rPr>
        <w:t xml:space="preserve"> w </w:t>
      </w:r>
      <w:proofErr w:type="spellStart"/>
      <w:r w:rsidRPr="00C40B49">
        <w:rPr>
          <w:rFonts w:ascii="Times New Roman" w:eastAsia="Times New Roman" w:hAnsi="Times New Roman" w:cs="Times New Roman"/>
          <w:b/>
          <w:bCs/>
          <w:color w:val="000000"/>
          <w:kern w:val="3"/>
          <w:sz w:val="24"/>
          <w:szCs w:val="24"/>
          <w:lang w:val="de-DE" w:bidi="fa-IR"/>
        </w:rPr>
        <w:t>wodzie</w:t>
      </w:r>
      <w:proofErr w:type="spellEnd"/>
      <w:r w:rsidRPr="00C40B49">
        <w:rPr>
          <w:rFonts w:ascii="Times New Roman" w:eastAsia="Times New Roman" w:hAnsi="Times New Roman" w:cs="Times New Roman"/>
          <w:b/>
          <w:bCs/>
          <w:color w:val="000000"/>
          <w:kern w:val="3"/>
          <w:sz w:val="24"/>
          <w:szCs w:val="24"/>
          <w:lang w:val="de-DE" w:bidi="fa-IR"/>
        </w:rPr>
        <w:t xml:space="preserve"> z </w:t>
      </w:r>
      <w:proofErr w:type="spellStart"/>
      <w:r w:rsidRPr="00C40B49">
        <w:rPr>
          <w:rFonts w:ascii="Times New Roman" w:eastAsia="Times New Roman" w:hAnsi="Times New Roman" w:cs="Times New Roman"/>
          <w:b/>
          <w:bCs/>
          <w:color w:val="000000"/>
          <w:kern w:val="3"/>
          <w:sz w:val="24"/>
          <w:szCs w:val="24"/>
          <w:lang w:val="de-DE" w:bidi="fa-IR"/>
        </w:rPr>
        <w:t>klientami</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grupowymi</w:t>
      </w:r>
      <w:proofErr w:type="spellEnd"/>
      <w:r w:rsidRPr="00C40B49">
        <w:rPr>
          <w:rFonts w:ascii="Times New Roman" w:eastAsia="Times New Roman" w:hAnsi="Times New Roman" w:cs="Times New Roman"/>
          <w:b/>
          <w:bCs/>
          <w:color w:val="000000"/>
          <w:kern w:val="3"/>
          <w:sz w:val="24"/>
          <w:szCs w:val="24"/>
          <w:lang w:val="de-DE" w:bidi="fa-IR"/>
        </w:rPr>
        <w:t xml:space="preserve"> i </w:t>
      </w:r>
      <w:proofErr w:type="spellStart"/>
      <w:r w:rsidRPr="00C40B49">
        <w:rPr>
          <w:rFonts w:ascii="Times New Roman" w:eastAsia="Times New Roman" w:hAnsi="Times New Roman" w:cs="Times New Roman"/>
          <w:b/>
          <w:bCs/>
          <w:color w:val="000000"/>
          <w:kern w:val="3"/>
          <w:sz w:val="24"/>
          <w:szCs w:val="24"/>
          <w:lang w:val="de-DE" w:bidi="fa-IR"/>
        </w:rPr>
        <w:t>indywidualnymi</w:t>
      </w:r>
      <w:proofErr w:type="spellEnd"/>
      <w:r w:rsidRPr="00C40B49">
        <w:rPr>
          <w:rFonts w:ascii="Times New Roman" w:eastAsia="Times New Roman" w:hAnsi="Times New Roman" w:cs="Times New Roman"/>
          <w:b/>
          <w:bCs/>
          <w:color w:val="000000"/>
          <w:kern w:val="3"/>
          <w:sz w:val="24"/>
          <w:szCs w:val="24"/>
          <w:lang w:val="de-DE" w:bidi="fa-IR"/>
        </w:rPr>
        <w:t xml:space="preserve"> w </w:t>
      </w:r>
      <w:proofErr w:type="spellStart"/>
      <w:r w:rsidRPr="00C40B49">
        <w:rPr>
          <w:rFonts w:ascii="Times New Roman" w:eastAsia="Times New Roman" w:hAnsi="Times New Roman" w:cs="Times New Roman"/>
          <w:b/>
          <w:bCs/>
          <w:color w:val="000000"/>
          <w:kern w:val="3"/>
          <w:sz w:val="24"/>
          <w:szCs w:val="24"/>
          <w:lang w:val="de-DE" w:bidi="fa-IR"/>
        </w:rPr>
        <w:t>obiekcie</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krytej</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pływalni</w:t>
      </w:r>
      <w:proofErr w:type="spellEnd"/>
      <w:r w:rsidRPr="00C40B49">
        <w:rPr>
          <w:rFonts w:ascii="Times New Roman" w:eastAsia="Times New Roman" w:hAnsi="Times New Roman" w:cs="Times New Roman"/>
          <w:b/>
          <w:bCs/>
          <w:color w:val="000000"/>
          <w:kern w:val="3"/>
          <w:sz w:val="24"/>
          <w:szCs w:val="24"/>
          <w:lang w:val="de-DE" w:bidi="fa-IR"/>
        </w:rPr>
        <w:t xml:space="preserve"> Centrum Kultury </w:t>
      </w:r>
      <w:proofErr w:type="spellStart"/>
      <w:r w:rsidRPr="00C40B49">
        <w:rPr>
          <w:rFonts w:ascii="Times New Roman" w:eastAsia="Times New Roman" w:hAnsi="Times New Roman" w:cs="Times New Roman"/>
          <w:b/>
          <w:bCs/>
          <w:color w:val="000000"/>
          <w:kern w:val="3"/>
          <w:sz w:val="24"/>
          <w:szCs w:val="24"/>
          <w:lang w:val="de-DE" w:bidi="fa-IR"/>
        </w:rPr>
        <w:t>Fizycznej</w:t>
      </w:r>
      <w:proofErr w:type="spellEnd"/>
      <w:r w:rsidRPr="00C40B49">
        <w:rPr>
          <w:rFonts w:ascii="Times New Roman" w:eastAsia="Times New Roman" w:hAnsi="Times New Roman" w:cs="Times New Roman"/>
          <w:b/>
          <w:bCs/>
          <w:color w:val="000000"/>
          <w:kern w:val="3"/>
          <w:sz w:val="24"/>
          <w:szCs w:val="24"/>
          <w:lang w:val="de-DE" w:bidi="fa-IR"/>
        </w:rPr>
        <w:t xml:space="preserve"> w Brzezinach </w:t>
      </w:r>
      <w:proofErr w:type="spellStart"/>
      <w:r w:rsidRPr="00C40B49">
        <w:rPr>
          <w:rFonts w:ascii="Times New Roman" w:eastAsia="Times New Roman" w:hAnsi="Times New Roman" w:cs="Times New Roman"/>
          <w:b/>
          <w:bCs/>
          <w:color w:val="000000"/>
          <w:kern w:val="3"/>
          <w:sz w:val="24"/>
          <w:szCs w:val="24"/>
          <w:lang w:val="de-DE" w:bidi="fa-IR"/>
        </w:rPr>
        <w:t>przy</w:t>
      </w:r>
      <w:proofErr w:type="spellEnd"/>
      <w:r w:rsidRPr="00C40B49">
        <w:rPr>
          <w:rFonts w:ascii="Times New Roman" w:eastAsia="Times New Roman" w:hAnsi="Times New Roman" w:cs="Times New Roman"/>
          <w:b/>
          <w:bCs/>
          <w:color w:val="000000"/>
          <w:kern w:val="3"/>
          <w:sz w:val="24"/>
          <w:szCs w:val="24"/>
          <w:lang w:val="de-DE" w:bidi="fa-IR"/>
        </w:rPr>
        <w:t xml:space="preserve"> </w:t>
      </w:r>
      <w:proofErr w:type="spellStart"/>
      <w:r w:rsidRPr="00C40B49">
        <w:rPr>
          <w:rFonts w:ascii="Times New Roman" w:eastAsia="Times New Roman" w:hAnsi="Times New Roman" w:cs="Times New Roman"/>
          <w:b/>
          <w:bCs/>
          <w:color w:val="000000"/>
          <w:kern w:val="3"/>
          <w:sz w:val="24"/>
          <w:szCs w:val="24"/>
          <w:lang w:val="de-DE" w:bidi="fa-IR"/>
        </w:rPr>
        <w:t>ul</w:t>
      </w:r>
      <w:proofErr w:type="spellEnd"/>
      <w:r w:rsidRPr="00C40B49">
        <w:rPr>
          <w:rFonts w:ascii="Times New Roman" w:eastAsia="Times New Roman" w:hAnsi="Times New Roman" w:cs="Times New Roman"/>
          <w:b/>
          <w:bCs/>
          <w:color w:val="000000"/>
          <w:kern w:val="3"/>
          <w:sz w:val="24"/>
          <w:szCs w:val="24"/>
          <w:lang w:val="de-DE" w:bidi="fa-IR"/>
        </w:rPr>
        <w:t xml:space="preserve">. A. </w:t>
      </w:r>
      <w:proofErr w:type="spellStart"/>
      <w:r w:rsidRPr="00C40B49">
        <w:rPr>
          <w:rFonts w:ascii="Times New Roman" w:eastAsia="Times New Roman" w:hAnsi="Times New Roman" w:cs="Times New Roman"/>
          <w:b/>
          <w:bCs/>
          <w:color w:val="000000"/>
          <w:kern w:val="3"/>
          <w:sz w:val="24"/>
          <w:szCs w:val="24"/>
          <w:lang w:val="de-DE" w:bidi="fa-IR"/>
        </w:rPr>
        <w:t>Hetmana</w:t>
      </w:r>
      <w:proofErr w:type="spellEnd"/>
      <w:r w:rsidRPr="00C40B49">
        <w:rPr>
          <w:rFonts w:ascii="Times New Roman" w:eastAsia="Times New Roman" w:hAnsi="Times New Roman" w:cs="Times New Roman"/>
          <w:b/>
          <w:bCs/>
          <w:color w:val="000000"/>
          <w:kern w:val="3"/>
          <w:sz w:val="24"/>
          <w:szCs w:val="24"/>
          <w:lang w:val="de-DE" w:bidi="fa-IR"/>
        </w:rPr>
        <w:t xml:space="preserve"> 9. </w:t>
      </w:r>
    </w:p>
    <w:p w14:paraId="2A2F9042" w14:textId="77777777" w:rsidR="00C40B49" w:rsidRPr="00C40B49" w:rsidRDefault="00C40B49" w:rsidP="00C40B49">
      <w:pPr>
        <w:widowControl w:val="0"/>
        <w:suppressAutoHyphens/>
        <w:autoSpaceDN w:val="0"/>
        <w:spacing w:after="0" w:line="240" w:lineRule="auto"/>
        <w:ind w:left="426" w:right="299" w:hanging="10"/>
        <w:jc w:val="both"/>
        <w:rPr>
          <w:rFonts w:ascii="Times New Roman" w:eastAsia="Calibri" w:hAnsi="Times New Roman" w:cs="Times New Roman"/>
          <w:color w:val="000000"/>
          <w:kern w:val="3"/>
          <w:sz w:val="24"/>
          <w:szCs w:val="24"/>
          <w:lang w:eastAsia="ar-SA"/>
        </w:rPr>
      </w:pPr>
    </w:p>
    <w:p w14:paraId="7DBDEEF1" w14:textId="77777777" w:rsidR="00C40B49" w:rsidRPr="00C40B49" w:rsidRDefault="00C40B49" w:rsidP="00C40B49">
      <w:pPr>
        <w:widowControl w:val="0"/>
        <w:autoSpaceDN w:val="0"/>
        <w:spacing w:after="5" w:line="268" w:lineRule="auto"/>
        <w:ind w:left="360" w:right="299"/>
        <w:jc w:val="both"/>
        <w:rPr>
          <w:rFonts w:ascii="Times New Roman" w:eastAsia="Calibri" w:hAnsi="Times New Roman" w:cs="Times New Roman"/>
          <w:color w:val="000000"/>
          <w:kern w:val="3"/>
          <w:sz w:val="24"/>
          <w:szCs w:val="24"/>
          <w:lang w:eastAsia="ar-SA"/>
        </w:rPr>
      </w:pPr>
      <w:proofErr w:type="spellStart"/>
      <w:r w:rsidRPr="00C40B49">
        <w:rPr>
          <w:rFonts w:ascii="Times New Roman" w:eastAsia="Calibri" w:hAnsi="Times New Roman" w:cs="Times New Roman"/>
          <w:b/>
          <w:bCs/>
          <w:color w:val="000000"/>
          <w:kern w:val="3"/>
          <w:sz w:val="24"/>
          <w:szCs w:val="24"/>
          <w:lang w:val="en-US" w:eastAsia="ar-SA"/>
        </w:rPr>
        <w:t>Usługa</w:t>
      </w:r>
      <w:proofErr w:type="spellEnd"/>
      <w:r w:rsidRPr="00C40B49">
        <w:rPr>
          <w:rFonts w:ascii="Times New Roman" w:eastAsia="Calibri" w:hAnsi="Times New Roman" w:cs="Times New Roman"/>
          <w:b/>
          <w:bCs/>
          <w:color w:val="000000"/>
          <w:kern w:val="3"/>
          <w:sz w:val="24"/>
          <w:szCs w:val="24"/>
          <w:lang w:val="en-US" w:eastAsia="ar-SA"/>
        </w:rPr>
        <w:t xml:space="preserve"> </w:t>
      </w:r>
      <w:proofErr w:type="spellStart"/>
      <w:r w:rsidRPr="00C40B49">
        <w:rPr>
          <w:rFonts w:ascii="Times New Roman" w:eastAsia="Calibri" w:hAnsi="Times New Roman" w:cs="Times New Roman"/>
          <w:b/>
          <w:bCs/>
          <w:color w:val="000000"/>
          <w:kern w:val="3"/>
          <w:sz w:val="24"/>
          <w:szCs w:val="24"/>
          <w:lang w:val="en-US" w:eastAsia="ar-SA"/>
        </w:rPr>
        <w:t>zawiera</w:t>
      </w:r>
      <w:proofErr w:type="spellEnd"/>
      <w:r w:rsidRPr="00C40B49">
        <w:rPr>
          <w:rFonts w:ascii="Times New Roman" w:eastAsia="Calibri" w:hAnsi="Times New Roman" w:cs="Times New Roman"/>
          <w:b/>
          <w:bCs/>
          <w:color w:val="000000"/>
          <w:kern w:val="3"/>
          <w:sz w:val="24"/>
          <w:szCs w:val="24"/>
          <w:lang w:val="en-US" w:eastAsia="ar-SA"/>
        </w:rPr>
        <w:t xml:space="preserve"> </w:t>
      </w:r>
      <w:proofErr w:type="spellStart"/>
      <w:r w:rsidRPr="00C40B49">
        <w:rPr>
          <w:rFonts w:ascii="Times New Roman" w:eastAsia="Calibri" w:hAnsi="Times New Roman" w:cs="Times New Roman"/>
          <w:b/>
          <w:bCs/>
          <w:color w:val="000000"/>
          <w:kern w:val="3"/>
          <w:sz w:val="24"/>
          <w:szCs w:val="24"/>
          <w:lang w:val="en-US" w:eastAsia="ar-SA"/>
        </w:rPr>
        <w:t>prowadzenie</w:t>
      </w:r>
      <w:proofErr w:type="spellEnd"/>
      <w:r w:rsidRPr="00C40B49">
        <w:rPr>
          <w:rFonts w:ascii="Times New Roman" w:eastAsia="Calibri" w:hAnsi="Times New Roman" w:cs="Times New Roman"/>
          <w:b/>
          <w:bCs/>
          <w:color w:val="000000"/>
          <w:kern w:val="3"/>
          <w:sz w:val="24"/>
          <w:szCs w:val="24"/>
          <w:lang w:val="en-US" w:eastAsia="ar-SA"/>
        </w:rPr>
        <w:t xml:space="preserve"> </w:t>
      </w:r>
      <w:proofErr w:type="spellStart"/>
      <w:r w:rsidRPr="00C40B49">
        <w:rPr>
          <w:rFonts w:ascii="Times New Roman" w:eastAsia="Calibri" w:hAnsi="Times New Roman" w:cs="Times New Roman"/>
          <w:b/>
          <w:bCs/>
          <w:color w:val="000000"/>
          <w:kern w:val="3"/>
          <w:sz w:val="24"/>
          <w:szCs w:val="24"/>
          <w:lang w:val="en-US" w:eastAsia="ar-SA"/>
        </w:rPr>
        <w:t>zajęć</w:t>
      </w:r>
      <w:proofErr w:type="spellEnd"/>
      <w:r w:rsidRPr="00C40B49">
        <w:rPr>
          <w:rFonts w:ascii="Times New Roman" w:eastAsia="Calibri" w:hAnsi="Times New Roman" w:cs="Times New Roman"/>
          <w:b/>
          <w:bCs/>
          <w:color w:val="000000"/>
          <w:kern w:val="3"/>
          <w:sz w:val="24"/>
          <w:szCs w:val="24"/>
          <w:lang w:val="en-US" w:eastAsia="ar-SA"/>
        </w:rPr>
        <w:t>:</w:t>
      </w:r>
    </w:p>
    <w:p w14:paraId="7A8491E0" w14:textId="77777777" w:rsidR="00C40B49" w:rsidRPr="00C40B49" w:rsidRDefault="00C40B49" w:rsidP="00C40B49">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C40B49">
        <w:rPr>
          <w:rFonts w:ascii="Times New Roman" w:eastAsia="Andale Sans UI" w:hAnsi="Times New Roman" w:cs="Times New Roman"/>
          <w:color w:val="000000"/>
          <w:kern w:val="3"/>
          <w:sz w:val="24"/>
          <w:szCs w:val="24"/>
          <w:lang w:eastAsia="ja-JP" w:bidi="fa-IR"/>
        </w:rPr>
        <w:t>z zorganizowanymi grupami szkolnymi i innymi grupami zorganizowanymi,</w:t>
      </w:r>
    </w:p>
    <w:p w14:paraId="4ADD482B" w14:textId="77777777" w:rsidR="00C40B49" w:rsidRPr="00C40B49" w:rsidRDefault="00C40B49" w:rsidP="00C40B49">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C40B49">
        <w:rPr>
          <w:rFonts w:ascii="Times New Roman" w:eastAsia="Andale Sans UI" w:hAnsi="Times New Roman" w:cs="Times New Roman"/>
          <w:color w:val="000000"/>
          <w:kern w:val="3"/>
          <w:sz w:val="24"/>
          <w:szCs w:val="24"/>
          <w:lang w:eastAsia="ja-JP" w:bidi="fa-IR"/>
        </w:rPr>
        <w:t>z grupami komercyjnymi tworzonymi przez Zleceniodawcę,</w:t>
      </w:r>
    </w:p>
    <w:p w14:paraId="262674F6" w14:textId="77777777" w:rsidR="00C40B49" w:rsidRPr="00C40B49" w:rsidRDefault="00C40B49" w:rsidP="00C40B49">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C40B49">
        <w:rPr>
          <w:rFonts w:ascii="Times New Roman" w:eastAsia="Andale Sans UI" w:hAnsi="Times New Roman" w:cs="Times New Roman"/>
          <w:color w:val="000000"/>
          <w:kern w:val="3"/>
          <w:sz w:val="24"/>
          <w:szCs w:val="24"/>
          <w:lang w:eastAsia="ja-JP" w:bidi="fa-IR"/>
        </w:rPr>
        <w:t xml:space="preserve">z klientami komercyjnymi, </w:t>
      </w:r>
      <w:bookmarkStart w:id="2" w:name="_Hlk532379112"/>
      <w:r w:rsidRPr="00C40B49">
        <w:rPr>
          <w:rFonts w:ascii="Times New Roman" w:eastAsia="Andale Sans UI" w:hAnsi="Times New Roman" w:cs="Times New Roman"/>
          <w:color w:val="000000"/>
          <w:kern w:val="3"/>
          <w:sz w:val="24"/>
          <w:szCs w:val="24"/>
          <w:lang w:eastAsia="ja-JP" w:bidi="fa-IR"/>
        </w:rPr>
        <w:t>indywidualnie uzgadnianych przez Wykonawcę</w:t>
      </w:r>
      <w:bookmarkEnd w:id="2"/>
      <w:r w:rsidRPr="00C40B49">
        <w:rPr>
          <w:rFonts w:ascii="Times New Roman" w:eastAsia="Andale Sans UI" w:hAnsi="Times New Roman" w:cs="Times New Roman"/>
          <w:color w:val="000000"/>
          <w:kern w:val="3"/>
          <w:sz w:val="24"/>
          <w:szCs w:val="24"/>
          <w:lang w:eastAsia="ja-JP" w:bidi="fa-IR"/>
        </w:rPr>
        <w:t>.</w:t>
      </w:r>
    </w:p>
    <w:p w14:paraId="2C61C4F4" w14:textId="77777777" w:rsidR="00C40B49" w:rsidRPr="00C40B49" w:rsidRDefault="00C40B49" w:rsidP="00C40B49">
      <w:pPr>
        <w:widowControl w:val="0"/>
        <w:suppressAutoHyphens/>
        <w:autoSpaceDN w:val="0"/>
        <w:spacing w:after="0" w:line="240" w:lineRule="auto"/>
        <w:ind w:left="10" w:right="299" w:hanging="10"/>
        <w:jc w:val="both"/>
        <w:rPr>
          <w:rFonts w:ascii="Times New Roman" w:eastAsia="Andale Sans UI" w:hAnsi="Times New Roman" w:cs="Times New Roman"/>
          <w:color w:val="000000"/>
          <w:kern w:val="3"/>
          <w:sz w:val="24"/>
          <w:szCs w:val="24"/>
          <w:lang w:eastAsia="ja-JP" w:bidi="fa-IR"/>
        </w:rPr>
      </w:pPr>
    </w:p>
    <w:p w14:paraId="3DCD9856" w14:textId="77777777" w:rsidR="00C40B49" w:rsidRPr="00C40B49" w:rsidRDefault="00C40B49" w:rsidP="00C40B49">
      <w:pPr>
        <w:widowControl w:val="0"/>
        <w:autoSpaceDN w:val="0"/>
        <w:spacing w:after="5" w:line="268" w:lineRule="auto"/>
        <w:ind w:right="299"/>
        <w:jc w:val="both"/>
        <w:rPr>
          <w:rFonts w:ascii="Times New Roman" w:eastAsia="Andale Sans UI" w:hAnsi="Times New Roman" w:cs="Times New Roman"/>
          <w:b/>
          <w:bCs/>
          <w:color w:val="000000"/>
          <w:kern w:val="3"/>
          <w:sz w:val="24"/>
          <w:szCs w:val="24"/>
          <w:lang w:eastAsia="ja-JP" w:bidi="fa-IR"/>
        </w:rPr>
      </w:pPr>
      <w:r w:rsidRPr="00C40B49">
        <w:rPr>
          <w:rFonts w:ascii="Times New Roman" w:eastAsia="Andale Sans UI" w:hAnsi="Times New Roman" w:cs="Times New Roman"/>
          <w:b/>
          <w:bCs/>
          <w:color w:val="000000"/>
          <w:kern w:val="3"/>
          <w:sz w:val="24"/>
          <w:szCs w:val="24"/>
          <w:lang w:eastAsia="ja-JP" w:bidi="fa-IR"/>
        </w:rPr>
        <w:t xml:space="preserve">      Usługa zawiera prowadzenie zajęć w następującym zakresie:</w:t>
      </w:r>
    </w:p>
    <w:p w14:paraId="1359F0F7" w14:textId="77777777" w:rsidR="00C40B49" w:rsidRPr="00C40B49" w:rsidRDefault="00C40B49" w:rsidP="00C40B4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bookmarkStart w:id="3" w:name="_Hlk531639249"/>
      <w:r w:rsidRPr="00C40B49">
        <w:rPr>
          <w:rFonts w:ascii="Times New Roman" w:eastAsia="Andale Sans UI" w:hAnsi="Times New Roman" w:cs="Times New Roman"/>
          <w:color w:val="000000"/>
          <w:kern w:val="3"/>
          <w:sz w:val="24"/>
          <w:szCs w:val="24"/>
          <w:lang w:eastAsia="ja-JP" w:bidi="fa-IR"/>
        </w:rPr>
        <w:t>nauki i doskonalenia pływania z klientami indywidualnymi,</w:t>
      </w:r>
    </w:p>
    <w:p w14:paraId="7C7DDF69" w14:textId="77777777" w:rsidR="00C40B49" w:rsidRPr="00C40B49" w:rsidRDefault="00C40B49" w:rsidP="00C40B4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C40B49">
        <w:rPr>
          <w:rFonts w:ascii="Times New Roman" w:eastAsia="Andale Sans UI" w:hAnsi="Times New Roman" w:cs="Times New Roman"/>
          <w:color w:val="000000"/>
          <w:kern w:val="3"/>
          <w:sz w:val="24"/>
          <w:szCs w:val="24"/>
          <w:lang w:eastAsia="ja-JP" w:bidi="fa-IR"/>
        </w:rPr>
        <w:t>nauki i doskonalenia pływania w grupach komercyjnych,</w:t>
      </w:r>
    </w:p>
    <w:p w14:paraId="03F0BB61" w14:textId="77777777" w:rsidR="00C40B49" w:rsidRPr="00C40B49" w:rsidRDefault="00C40B49" w:rsidP="00C40B4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C40B49">
        <w:rPr>
          <w:rFonts w:ascii="Times New Roman" w:eastAsia="Andale Sans UI" w:hAnsi="Times New Roman" w:cs="Times New Roman"/>
          <w:color w:val="000000"/>
          <w:kern w:val="3"/>
          <w:sz w:val="24"/>
          <w:szCs w:val="24"/>
          <w:lang w:eastAsia="ja-JP" w:bidi="fa-IR"/>
        </w:rPr>
        <w:t>nauki i doskonalenia pływania w grupach szkolnych i innych grupach zorganizowanych,</w:t>
      </w:r>
      <w:bookmarkEnd w:id="3"/>
    </w:p>
    <w:p w14:paraId="45513202" w14:textId="77777777" w:rsidR="00C40B49" w:rsidRPr="00C40B49" w:rsidRDefault="00C40B49" w:rsidP="00C40B4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C40B49">
        <w:rPr>
          <w:rFonts w:ascii="Times New Roman" w:eastAsia="Calibri" w:hAnsi="Times New Roman" w:cs="Times New Roman"/>
          <w:color w:val="000000"/>
          <w:kern w:val="3"/>
          <w:sz w:val="24"/>
          <w:szCs w:val="24"/>
          <w:lang w:eastAsia="ar-SA"/>
        </w:rPr>
        <w:t>zajęć ruchowych w formie wodnego aerobiku,</w:t>
      </w:r>
    </w:p>
    <w:p w14:paraId="56F8524A" w14:textId="77777777" w:rsidR="00C40B49" w:rsidRPr="00C40B49" w:rsidRDefault="00C40B49" w:rsidP="00C40B49">
      <w:pPr>
        <w:widowControl w:val="0"/>
        <w:tabs>
          <w:tab w:val="left" w:pos="2592"/>
        </w:tabs>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14:paraId="0F79B960" w14:textId="77777777" w:rsidR="00C40B49" w:rsidRPr="00C40B49" w:rsidRDefault="00C40B49" w:rsidP="00C40B49">
      <w:pPr>
        <w:widowControl w:val="0"/>
        <w:autoSpaceDN w:val="0"/>
        <w:spacing w:after="5" w:line="268" w:lineRule="auto"/>
        <w:ind w:left="720" w:right="299"/>
        <w:jc w:val="both"/>
        <w:rPr>
          <w:rFonts w:ascii="Times New Roman" w:eastAsia="Calibri" w:hAnsi="Times New Roman" w:cs="Times New Roman"/>
          <w:color w:val="000000"/>
          <w:kern w:val="3"/>
          <w:sz w:val="24"/>
          <w:szCs w:val="24"/>
          <w:lang w:eastAsia="ar-SA"/>
        </w:rPr>
      </w:pPr>
      <w:r w:rsidRPr="00C40B49">
        <w:rPr>
          <w:rFonts w:ascii="Times New Roman" w:eastAsia="Calibri" w:hAnsi="Times New Roman" w:cs="Times New Roman"/>
          <w:b/>
          <w:bCs/>
          <w:color w:val="000000"/>
          <w:kern w:val="3"/>
          <w:sz w:val="24"/>
          <w:szCs w:val="24"/>
          <w:lang w:eastAsia="ar-SA"/>
        </w:rPr>
        <w:t>Ilość przewidywanych jednostek instruktorskich do przeprowadzenia</w:t>
      </w:r>
      <w:r w:rsidRPr="00C40B49">
        <w:rPr>
          <w:rFonts w:ascii="Times New Roman" w:eastAsia="Calibri" w:hAnsi="Times New Roman" w:cs="Times New Roman"/>
          <w:color w:val="000000"/>
          <w:kern w:val="3"/>
          <w:sz w:val="24"/>
          <w:szCs w:val="24"/>
          <w:lang w:eastAsia="ar-SA"/>
        </w:rPr>
        <w:t xml:space="preserve"> w okresie trwania umowy szacuje się na:</w:t>
      </w:r>
    </w:p>
    <w:p w14:paraId="4BC95F35" w14:textId="77777777" w:rsidR="00C40B49" w:rsidRPr="00C40B49" w:rsidRDefault="00C40B49" w:rsidP="00C40B49">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bookmarkStart w:id="4" w:name="_Hlk532379138"/>
      <w:bookmarkStart w:id="5" w:name="_Hlk531639544"/>
      <w:r w:rsidRPr="00C40B49">
        <w:rPr>
          <w:rFonts w:ascii="Times New Roman" w:eastAsia="Andale Sans UI" w:hAnsi="Times New Roman" w:cs="Times New Roman"/>
          <w:color w:val="000000"/>
          <w:kern w:val="3"/>
          <w:sz w:val="24"/>
          <w:szCs w:val="24"/>
          <w:lang w:eastAsia="ja-JP" w:bidi="fa-IR"/>
        </w:rPr>
        <w:t xml:space="preserve">do </w:t>
      </w:r>
      <w:r w:rsidR="00F032BD">
        <w:rPr>
          <w:rFonts w:ascii="Times New Roman" w:eastAsia="Andale Sans UI" w:hAnsi="Times New Roman" w:cs="Times New Roman"/>
          <w:b/>
          <w:color w:val="000000"/>
          <w:kern w:val="3"/>
          <w:sz w:val="24"/>
          <w:szCs w:val="24"/>
          <w:lang w:eastAsia="ja-JP" w:bidi="fa-IR"/>
        </w:rPr>
        <w:t>50</w:t>
      </w:r>
      <w:r w:rsidRPr="00C40B49">
        <w:rPr>
          <w:rFonts w:ascii="Times New Roman" w:eastAsia="Andale Sans UI" w:hAnsi="Times New Roman" w:cs="Times New Roman"/>
          <w:b/>
          <w:color w:val="000000"/>
          <w:kern w:val="3"/>
          <w:sz w:val="24"/>
          <w:szCs w:val="24"/>
          <w:lang w:eastAsia="ja-JP" w:bidi="fa-IR"/>
        </w:rPr>
        <w:t>0</w:t>
      </w:r>
      <w:r w:rsidRPr="00C40B49">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C40B49">
        <w:rPr>
          <w:rFonts w:ascii="Times New Roman" w:eastAsia="Andale Sans UI" w:hAnsi="Times New Roman" w:cs="Times New Roman"/>
          <w:b/>
          <w:bCs/>
          <w:color w:val="000000"/>
          <w:kern w:val="3"/>
          <w:sz w:val="24"/>
          <w:szCs w:val="24"/>
          <w:lang w:eastAsia="ja-JP" w:bidi="fa-IR"/>
        </w:rPr>
        <w:t xml:space="preserve">nauki i doskonalenia pływania </w:t>
      </w:r>
      <w:bookmarkStart w:id="6" w:name="_Hlk532380783"/>
      <w:r w:rsidRPr="00C40B49">
        <w:rPr>
          <w:rFonts w:ascii="Times New Roman" w:eastAsia="Andale Sans UI" w:hAnsi="Times New Roman" w:cs="Times New Roman"/>
          <w:color w:val="000000"/>
          <w:kern w:val="3"/>
          <w:sz w:val="24"/>
          <w:szCs w:val="24"/>
          <w:lang w:eastAsia="ja-JP" w:bidi="fa-IR"/>
        </w:rPr>
        <w:t>indywidualnie uzgadnianych przez Wykonawcę</w:t>
      </w:r>
      <w:r w:rsidRPr="00C40B49">
        <w:rPr>
          <w:rFonts w:ascii="Times New Roman" w:eastAsia="Andale Sans UI" w:hAnsi="Times New Roman" w:cs="Times New Roman"/>
          <w:b/>
          <w:bCs/>
          <w:color w:val="000000"/>
          <w:kern w:val="3"/>
          <w:sz w:val="24"/>
          <w:szCs w:val="24"/>
          <w:lang w:eastAsia="ja-JP" w:bidi="fa-IR"/>
        </w:rPr>
        <w:t xml:space="preserve"> </w:t>
      </w:r>
      <w:r w:rsidRPr="00C40B49">
        <w:rPr>
          <w:rFonts w:ascii="Times New Roman" w:eastAsia="Andale Sans UI" w:hAnsi="Times New Roman" w:cs="Times New Roman"/>
          <w:color w:val="000000"/>
          <w:kern w:val="3"/>
          <w:sz w:val="24"/>
          <w:szCs w:val="24"/>
          <w:lang w:eastAsia="ja-JP" w:bidi="fa-IR"/>
        </w:rPr>
        <w:t>z klientem indywidualnym</w:t>
      </w:r>
      <w:bookmarkEnd w:id="6"/>
      <w:r w:rsidRPr="00C40B49">
        <w:rPr>
          <w:rFonts w:ascii="Times New Roman" w:eastAsia="Andale Sans UI" w:hAnsi="Times New Roman" w:cs="Times New Roman"/>
          <w:color w:val="000000"/>
          <w:kern w:val="3"/>
          <w:sz w:val="24"/>
          <w:szCs w:val="24"/>
          <w:lang w:eastAsia="ja-JP" w:bidi="fa-IR"/>
        </w:rPr>
        <w:t>,</w:t>
      </w:r>
    </w:p>
    <w:bookmarkEnd w:id="4"/>
    <w:p w14:paraId="07564B19" w14:textId="77777777" w:rsidR="00C40B49" w:rsidRPr="00C40B49" w:rsidRDefault="00C40B49" w:rsidP="00C40B49">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C40B49">
        <w:rPr>
          <w:rFonts w:ascii="Times New Roman" w:eastAsia="Andale Sans UI" w:hAnsi="Times New Roman" w:cs="Times New Roman"/>
          <w:color w:val="000000"/>
          <w:kern w:val="3"/>
          <w:sz w:val="24"/>
          <w:szCs w:val="24"/>
          <w:lang w:eastAsia="ja-JP" w:bidi="fa-IR"/>
        </w:rPr>
        <w:t xml:space="preserve">do </w:t>
      </w:r>
      <w:r w:rsidRPr="00C40B49">
        <w:rPr>
          <w:rFonts w:ascii="Times New Roman" w:eastAsia="Andale Sans UI" w:hAnsi="Times New Roman" w:cs="Times New Roman"/>
          <w:b/>
          <w:color w:val="000000"/>
          <w:kern w:val="3"/>
          <w:sz w:val="24"/>
          <w:szCs w:val="24"/>
          <w:lang w:eastAsia="ja-JP" w:bidi="fa-IR"/>
        </w:rPr>
        <w:t>250</w:t>
      </w:r>
      <w:r w:rsidRPr="00C40B49">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C40B49">
        <w:rPr>
          <w:rFonts w:ascii="Times New Roman" w:eastAsia="Andale Sans UI" w:hAnsi="Times New Roman" w:cs="Times New Roman"/>
          <w:b/>
          <w:bCs/>
          <w:color w:val="000000"/>
          <w:kern w:val="3"/>
          <w:sz w:val="24"/>
          <w:szCs w:val="24"/>
          <w:lang w:eastAsia="ja-JP" w:bidi="fa-IR"/>
        </w:rPr>
        <w:t xml:space="preserve">nauki i doskonalenia pływania </w:t>
      </w:r>
      <w:r w:rsidRPr="00C40B49">
        <w:rPr>
          <w:rFonts w:ascii="Times New Roman" w:eastAsia="Andale Sans UI" w:hAnsi="Times New Roman" w:cs="Times New Roman"/>
          <w:color w:val="000000"/>
          <w:kern w:val="3"/>
          <w:sz w:val="24"/>
          <w:szCs w:val="24"/>
          <w:lang w:eastAsia="ja-JP" w:bidi="fa-IR"/>
        </w:rPr>
        <w:t>indywidualnie uzgadnianych przez Wykonawcę</w:t>
      </w:r>
      <w:r w:rsidRPr="00C40B49">
        <w:rPr>
          <w:rFonts w:ascii="Times New Roman" w:eastAsia="Andale Sans UI" w:hAnsi="Times New Roman" w:cs="Times New Roman"/>
          <w:b/>
          <w:bCs/>
          <w:color w:val="000000"/>
          <w:kern w:val="3"/>
          <w:sz w:val="24"/>
          <w:szCs w:val="24"/>
          <w:lang w:eastAsia="ja-JP" w:bidi="fa-IR"/>
        </w:rPr>
        <w:t xml:space="preserve"> </w:t>
      </w:r>
      <w:r w:rsidRPr="00C40B49">
        <w:rPr>
          <w:rFonts w:ascii="Times New Roman" w:eastAsia="Andale Sans UI" w:hAnsi="Times New Roman" w:cs="Times New Roman"/>
          <w:color w:val="000000"/>
          <w:kern w:val="3"/>
          <w:sz w:val="24"/>
          <w:szCs w:val="24"/>
          <w:lang w:eastAsia="ja-JP" w:bidi="fa-IR"/>
        </w:rPr>
        <w:t>z  2 klientami indywidualnymi,</w:t>
      </w:r>
    </w:p>
    <w:p w14:paraId="148BC591" w14:textId="77777777" w:rsidR="00C40B49" w:rsidRPr="00C40B49" w:rsidRDefault="00C40B49" w:rsidP="00C40B49">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C40B49">
        <w:rPr>
          <w:rFonts w:ascii="Times New Roman" w:eastAsia="Andale Sans UI" w:hAnsi="Times New Roman" w:cs="Times New Roman"/>
          <w:color w:val="000000"/>
          <w:kern w:val="3"/>
          <w:sz w:val="24"/>
          <w:szCs w:val="24"/>
          <w:lang w:eastAsia="ja-JP" w:bidi="fa-IR"/>
        </w:rPr>
        <w:t xml:space="preserve">do </w:t>
      </w:r>
      <w:r w:rsidRPr="00C40B49">
        <w:rPr>
          <w:rFonts w:ascii="Times New Roman" w:eastAsia="Andale Sans UI" w:hAnsi="Times New Roman" w:cs="Times New Roman"/>
          <w:b/>
          <w:color w:val="000000"/>
          <w:kern w:val="3"/>
          <w:sz w:val="24"/>
          <w:szCs w:val="24"/>
          <w:lang w:eastAsia="ja-JP" w:bidi="fa-IR"/>
        </w:rPr>
        <w:t>100</w:t>
      </w:r>
      <w:r w:rsidRPr="00C40B49">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C40B49">
        <w:rPr>
          <w:rFonts w:ascii="Times New Roman" w:eastAsia="Andale Sans UI" w:hAnsi="Times New Roman" w:cs="Times New Roman"/>
          <w:b/>
          <w:bCs/>
          <w:color w:val="000000"/>
          <w:kern w:val="3"/>
          <w:sz w:val="24"/>
          <w:szCs w:val="24"/>
          <w:lang w:eastAsia="ja-JP" w:bidi="fa-IR"/>
        </w:rPr>
        <w:t xml:space="preserve">nauki i doskonalenia pływania </w:t>
      </w:r>
      <w:r w:rsidRPr="00C40B49">
        <w:rPr>
          <w:rFonts w:ascii="Times New Roman" w:eastAsia="Andale Sans UI" w:hAnsi="Times New Roman" w:cs="Times New Roman"/>
          <w:color w:val="000000"/>
          <w:kern w:val="3"/>
          <w:sz w:val="24"/>
          <w:szCs w:val="24"/>
          <w:lang w:eastAsia="ja-JP" w:bidi="fa-IR"/>
        </w:rPr>
        <w:t>indywidualnie uzgadnianych przez Wykonawcę</w:t>
      </w:r>
      <w:r w:rsidRPr="00C40B49">
        <w:rPr>
          <w:rFonts w:ascii="Times New Roman" w:eastAsia="Andale Sans UI" w:hAnsi="Times New Roman" w:cs="Times New Roman"/>
          <w:b/>
          <w:bCs/>
          <w:color w:val="000000"/>
          <w:kern w:val="3"/>
          <w:sz w:val="24"/>
          <w:szCs w:val="24"/>
          <w:lang w:eastAsia="ja-JP" w:bidi="fa-IR"/>
        </w:rPr>
        <w:t xml:space="preserve"> </w:t>
      </w:r>
      <w:r w:rsidRPr="00C40B49">
        <w:rPr>
          <w:rFonts w:ascii="Times New Roman" w:eastAsia="Andale Sans UI" w:hAnsi="Times New Roman" w:cs="Times New Roman"/>
          <w:color w:val="000000"/>
          <w:kern w:val="3"/>
          <w:sz w:val="24"/>
          <w:szCs w:val="24"/>
          <w:lang w:eastAsia="ja-JP" w:bidi="fa-IR"/>
        </w:rPr>
        <w:t>z 3 klientami indywidualnym,</w:t>
      </w:r>
    </w:p>
    <w:bookmarkEnd w:id="5"/>
    <w:p w14:paraId="51270A17" w14:textId="77777777" w:rsidR="00C40B49" w:rsidRPr="00C40B49" w:rsidRDefault="00C40B49" w:rsidP="00C40B49">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C40B49">
        <w:rPr>
          <w:rFonts w:ascii="Times New Roman" w:eastAsia="Andale Sans UI" w:hAnsi="Times New Roman" w:cs="Times New Roman"/>
          <w:color w:val="000000"/>
          <w:kern w:val="3"/>
          <w:sz w:val="24"/>
          <w:szCs w:val="24"/>
          <w:lang w:eastAsia="ja-JP" w:bidi="fa-IR"/>
        </w:rPr>
        <w:t xml:space="preserve">do </w:t>
      </w:r>
      <w:r w:rsidR="00F032BD">
        <w:rPr>
          <w:rFonts w:ascii="Times New Roman" w:eastAsia="Andale Sans UI" w:hAnsi="Times New Roman" w:cs="Times New Roman"/>
          <w:b/>
          <w:color w:val="000000"/>
          <w:kern w:val="3"/>
          <w:sz w:val="24"/>
          <w:szCs w:val="24"/>
          <w:lang w:eastAsia="ja-JP" w:bidi="fa-IR"/>
        </w:rPr>
        <w:t>40</w:t>
      </w:r>
      <w:r w:rsidRPr="00C40B49">
        <w:rPr>
          <w:rFonts w:ascii="Times New Roman" w:eastAsia="Andale Sans UI" w:hAnsi="Times New Roman" w:cs="Times New Roman"/>
          <w:b/>
          <w:color w:val="000000"/>
          <w:kern w:val="3"/>
          <w:sz w:val="24"/>
          <w:szCs w:val="24"/>
          <w:lang w:eastAsia="ja-JP" w:bidi="fa-IR"/>
        </w:rPr>
        <w:t>0</w:t>
      </w:r>
      <w:r w:rsidRPr="00C40B49">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C40B49">
        <w:rPr>
          <w:rFonts w:ascii="Times New Roman" w:eastAsia="Andale Sans UI" w:hAnsi="Times New Roman" w:cs="Times New Roman"/>
          <w:b/>
          <w:bCs/>
          <w:color w:val="000000"/>
          <w:kern w:val="3"/>
          <w:sz w:val="24"/>
          <w:szCs w:val="24"/>
          <w:lang w:eastAsia="ja-JP" w:bidi="fa-IR"/>
        </w:rPr>
        <w:t xml:space="preserve">nauki i doskonalenia pływania </w:t>
      </w:r>
      <w:r w:rsidRPr="00C40B49">
        <w:rPr>
          <w:rFonts w:ascii="Times New Roman" w:eastAsia="Andale Sans UI" w:hAnsi="Times New Roman" w:cs="Times New Roman"/>
          <w:color w:val="000000"/>
          <w:kern w:val="3"/>
          <w:sz w:val="24"/>
          <w:szCs w:val="24"/>
          <w:lang w:eastAsia="ja-JP" w:bidi="fa-IR"/>
        </w:rPr>
        <w:t>w grupach komercyjnych,</w:t>
      </w:r>
    </w:p>
    <w:p w14:paraId="61BAF9F5" w14:textId="77777777" w:rsidR="00C40B49" w:rsidRPr="00C40B49" w:rsidRDefault="00C40B49" w:rsidP="00C40B49">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C40B49">
        <w:rPr>
          <w:rFonts w:ascii="Times New Roman" w:eastAsia="Andale Sans UI" w:hAnsi="Times New Roman" w:cs="Times New Roman"/>
          <w:color w:val="000000"/>
          <w:kern w:val="3"/>
          <w:sz w:val="24"/>
          <w:szCs w:val="24"/>
          <w:lang w:eastAsia="ja-JP" w:bidi="fa-IR"/>
        </w:rPr>
        <w:t xml:space="preserve">do </w:t>
      </w:r>
      <w:r w:rsidRPr="00C40B49">
        <w:rPr>
          <w:rFonts w:ascii="Times New Roman" w:eastAsia="Andale Sans UI" w:hAnsi="Times New Roman" w:cs="Times New Roman"/>
          <w:b/>
          <w:color w:val="000000"/>
          <w:kern w:val="3"/>
          <w:sz w:val="24"/>
          <w:szCs w:val="24"/>
          <w:lang w:eastAsia="ja-JP" w:bidi="fa-IR"/>
        </w:rPr>
        <w:t>200</w:t>
      </w:r>
      <w:r w:rsidRPr="00C40B49">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C40B49">
        <w:rPr>
          <w:rFonts w:ascii="Times New Roman" w:eastAsia="Andale Sans UI" w:hAnsi="Times New Roman" w:cs="Times New Roman"/>
          <w:b/>
          <w:bCs/>
          <w:color w:val="000000"/>
          <w:kern w:val="3"/>
          <w:sz w:val="24"/>
          <w:szCs w:val="24"/>
          <w:lang w:eastAsia="ja-JP" w:bidi="fa-IR"/>
        </w:rPr>
        <w:t xml:space="preserve">nauki i doskonalenia pływania </w:t>
      </w:r>
      <w:r w:rsidRPr="00C40B49">
        <w:rPr>
          <w:rFonts w:ascii="Times New Roman" w:eastAsia="Andale Sans UI" w:hAnsi="Times New Roman" w:cs="Times New Roman"/>
          <w:color w:val="000000"/>
          <w:kern w:val="3"/>
          <w:sz w:val="24"/>
          <w:szCs w:val="24"/>
          <w:lang w:eastAsia="ja-JP" w:bidi="fa-IR"/>
        </w:rPr>
        <w:t>w grupach szkolnych i innych grupach zorganizowanych,</w:t>
      </w:r>
    </w:p>
    <w:p w14:paraId="5D141188" w14:textId="77777777" w:rsidR="00C40B49" w:rsidRPr="00C40B49" w:rsidRDefault="00C40B49" w:rsidP="00C40B49">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C40B49">
        <w:rPr>
          <w:rFonts w:ascii="Times New Roman" w:eastAsia="Calibri" w:hAnsi="Times New Roman" w:cs="Times New Roman"/>
          <w:color w:val="000000"/>
          <w:kern w:val="3"/>
          <w:sz w:val="24"/>
          <w:szCs w:val="24"/>
          <w:lang w:eastAsia="ar-SA"/>
        </w:rPr>
        <w:t xml:space="preserve">do </w:t>
      </w:r>
      <w:r w:rsidRPr="00C40B49">
        <w:rPr>
          <w:rFonts w:ascii="Times New Roman" w:eastAsia="Calibri" w:hAnsi="Times New Roman" w:cs="Times New Roman"/>
          <w:b/>
          <w:bCs/>
          <w:color w:val="000000"/>
          <w:kern w:val="3"/>
          <w:sz w:val="24"/>
          <w:szCs w:val="24"/>
          <w:lang w:eastAsia="ar-SA"/>
        </w:rPr>
        <w:t>40</w:t>
      </w:r>
      <w:r w:rsidRPr="00C40B49">
        <w:rPr>
          <w:rFonts w:ascii="Times New Roman" w:eastAsia="Calibri" w:hAnsi="Times New Roman" w:cs="Times New Roman"/>
          <w:color w:val="000000"/>
          <w:kern w:val="3"/>
          <w:sz w:val="24"/>
          <w:szCs w:val="24"/>
          <w:lang w:eastAsia="ar-SA"/>
        </w:rPr>
        <w:t xml:space="preserve"> jednostek instruktorskich trwających 45 min. w zakresie  </w:t>
      </w:r>
      <w:r w:rsidRPr="00C40B49">
        <w:rPr>
          <w:rFonts w:ascii="Times New Roman" w:eastAsia="Calibri" w:hAnsi="Times New Roman" w:cs="Times New Roman"/>
          <w:b/>
          <w:bCs/>
          <w:color w:val="000000"/>
          <w:kern w:val="3"/>
          <w:sz w:val="24"/>
          <w:szCs w:val="24"/>
          <w:lang w:eastAsia="ar-SA"/>
        </w:rPr>
        <w:t>zajęć ruchowych w formie wodnego aerobiku.</w:t>
      </w:r>
    </w:p>
    <w:p w14:paraId="65F16CF7" w14:textId="77777777" w:rsidR="00C40B49" w:rsidRPr="00C40B49" w:rsidRDefault="00C40B49" w:rsidP="00C40B49">
      <w:pPr>
        <w:widowControl w:val="0"/>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14:paraId="79EE2268" w14:textId="77777777" w:rsidR="00C40B49" w:rsidRPr="00C40B49" w:rsidRDefault="00C40B49" w:rsidP="00C40B49">
      <w:pPr>
        <w:widowControl w:val="0"/>
        <w:suppressAutoHyphens/>
        <w:autoSpaceDN w:val="0"/>
        <w:spacing w:after="0" w:line="240" w:lineRule="auto"/>
        <w:ind w:left="720" w:right="299" w:hanging="10"/>
        <w:jc w:val="both"/>
        <w:rPr>
          <w:rFonts w:ascii="Times New Roman" w:eastAsia="Andale Sans UI" w:hAnsi="Times New Roman" w:cs="Times New Roman"/>
          <w:color w:val="000000"/>
          <w:kern w:val="3"/>
          <w:sz w:val="24"/>
          <w:szCs w:val="24"/>
          <w:lang w:eastAsia="ja-JP" w:bidi="fa-IR"/>
        </w:rPr>
      </w:pPr>
      <w:r w:rsidRPr="00C40B49">
        <w:rPr>
          <w:rFonts w:ascii="Times New Roman" w:eastAsia="Andale Sans UI" w:hAnsi="Times New Roman" w:cs="Times New Roman"/>
          <w:color w:val="000000"/>
          <w:kern w:val="3"/>
          <w:sz w:val="24"/>
          <w:szCs w:val="24"/>
          <w:lang w:eastAsia="ja-JP" w:bidi="fa-IR"/>
        </w:rPr>
        <w:lastRenderedPageBreak/>
        <w:t xml:space="preserve">      Są to wszystkie  jednostki instruktorskie z zakresu zajęć ruchowych w wodzie mającymi zostać wykonane na krytej pływalni CKF w Brzezinach </w:t>
      </w:r>
      <w:r w:rsidRPr="00C40B49">
        <w:rPr>
          <w:rFonts w:ascii="Times New Roman" w:eastAsia="Andale Sans UI" w:hAnsi="Times New Roman" w:cs="Times New Roman"/>
          <w:kern w:val="3"/>
          <w:sz w:val="24"/>
          <w:szCs w:val="24"/>
          <w:lang w:eastAsia="ja-JP" w:bidi="fa-IR"/>
        </w:rPr>
        <w:t>w okresie trwania umowy,</w:t>
      </w:r>
      <w:r w:rsidRPr="00C40B49">
        <w:rPr>
          <w:rFonts w:ascii="Times New Roman" w:eastAsia="Andale Sans UI" w:hAnsi="Times New Roman" w:cs="Times New Roman"/>
          <w:color w:val="000000"/>
          <w:kern w:val="3"/>
          <w:sz w:val="24"/>
          <w:szCs w:val="24"/>
          <w:lang w:eastAsia="ja-JP" w:bidi="fa-IR"/>
        </w:rPr>
        <w:t xml:space="preserve"> oszacowane na podstawie ilości odbytych jednostek w 2022 i 2023 roku w tym okresie.</w:t>
      </w:r>
    </w:p>
    <w:p w14:paraId="3FAAF873" w14:textId="77777777" w:rsidR="00C40B49" w:rsidRPr="00C40B49" w:rsidRDefault="00C40B49" w:rsidP="00C40B49">
      <w:pPr>
        <w:widowControl w:val="0"/>
        <w:suppressAutoHyphens/>
        <w:autoSpaceDN w:val="0"/>
        <w:spacing w:after="0" w:line="240" w:lineRule="auto"/>
        <w:ind w:left="720" w:right="299" w:hanging="10"/>
        <w:jc w:val="both"/>
        <w:rPr>
          <w:rFonts w:ascii="Times New Roman" w:eastAsia="Calibri" w:hAnsi="Times New Roman" w:cs="Times New Roman"/>
          <w:color w:val="000000"/>
          <w:kern w:val="3"/>
          <w:sz w:val="24"/>
          <w:szCs w:val="24"/>
          <w:lang w:eastAsia="ar-SA"/>
        </w:rPr>
      </w:pPr>
    </w:p>
    <w:p w14:paraId="1D0A399B" w14:textId="77777777" w:rsidR="00C40B49" w:rsidRPr="00C40B49" w:rsidRDefault="00C40B49" w:rsidP="00C40B49">
      <w:pPr>
        <w:widowControl w:val="0"/>
        <w:numPr>
          <w:ilvl w:val="0"/>
          <w:numId w:val="43"/>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C40B49">
        <w:rPr>
          <w:rFonts w:ascii="Times New Roman" w:eastAsia="Calibri" w:hAnsi="Times New Roman" w:cs="Times New Roman"/>
          <w:b/>
          <w:bCs/>
          <w:color w:val="000000"/>
          <w:kern w:val="3"/>
          <w:sz w:val="24"/>
          <w:szCs w:val="24"/>
          <w:lang w:eastAsia="ar-SA"/>
        </w:rPr>
        <w:t xml:space="preserve">Świadczenie usługi będzie odbywać się zgodnie </w:t>
      </w:r>
      <w:r w:rsidRPr="00C40B49">
        <w:rPr>
          <w:rFonts w:ascii="Times New Roman" w:eastAsia="Calibri" w:hAnsi="Times New Roman" w:cs="Times New Roman"/>
          <w:color w:val="000000"/>
          <w:kern w:val="3"/>
          <w:sz w:val="24"/>
          <w:szCs w:val="24"/>
          <w:lang w:eastAsia="ar-SA"/>
        </w:rPr>
        <w:t xml:space="preserve">z regulaminami krytej pływalni zawartymi w </w:t>
      </w:r>
      <w:r w:rsidRPr="00C40B49">
        <w:rPr>
          <w:rFonts w:ascii="Times New Roman" w:eastAsia="Calibri" w:hAnsi="Times New Roman" w:cs="Times New Roman"/>
          <w:kern w:val="3"/>
          <w:sz w:val="24"/>
          <w:szCs w:val="24"/>
          <w:lang w:eastAsia="ar-SA"/>
        </w:rPr>
        <w:t>załączniku nr 9 i załączniku nr 10 do SWZ oraz procedurą ewidencji w systemie kasowym ESOK zawartą załączniku nr 11 do SWZ. Wykonawca zobowiązany jest w ramach realizacji zamówienia zapewnić własny sprzęt niezbędny do prawidłowego wykonania usługi.</w:t>
      </w:r>
    </w:p>
    <w:p w14:paraId="2C50C361" w14:textId="77777777" w:rsidR="00C40B49" w:rsidRPr="00C40B49" w:rsidRDefault="00C40B49" w:rsidP="00C40B49">
      <w:pPr>
        <w:widowControl w:val="0"/>
        <w:suppressAutoHyphens/>
        <w:autoSpaceDN w:val="0"/>
        <w:spacing w:after="0" w:line="240" w:lineRule="auto"/>
        <w:ind w:left="720"/>
        <w:rPr>
          <w:rFonts w:ascii="Times New Roman" w:eastAsia="Calibri" w:hAnsi="Times New Roman" w:cs="Times New Roman"/>
          <w:color w:val="000000"/>
          <w:kern w:val="3"/>
          <w:sz w:val="24"/>
          <w:szCs w:val="24"/>
          <w:lang w:eastAsia="ar-SA"/>
        </w:rPr>
      </w:pPr>
    </w:p>
    <w:p w14:paraId="31643270" w14:textId="77777777" w:rsidR="00C40B49" w:rsidRPr="00C40B49" w:rsidRDefault="00C40B49" w:rsidP="00C40B49">
      <w:pPr>
        <w:widowControl w:val="0"/>
        <w:numPr>
          <w:ilvl w:val="0"/>
          <w:numId w:val="43"/>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C40B49">
        <w:rPr>
          <w:rFonts w:ascii="Times New Roman" w:eastAsia="Calibri" w:hAnsi="Times New Roman" w:cs="Times New Roman"/>
          <w:color w:val="000000"/>
          <w:kern w:val="3"/>
          <w:sz w:val="24"/>
          <w:szCs w:val="24"/>
          <w:lang w:eastAsia="ar-SA"/>
        </w:rPr>
        <w:t xml:space="preserve">Zamawiający nie przewiduje wymagań w zakresie zatrudnienia na podstawie stosunku pracy, w okolicznościach, o których mowa w art. 95 </w:t>
      </w:r>
      <w:proofErr w:type="spellStart"/>
      <w:r w:rsidRPr="00C40B49">
        <w:rPr>
          <w:rFonts w:ascii="Times New Roman" w:eastAsia="Calibri" w:hAnsi="Times New Roman" w:cs="Times New Roman"/>
          <w:color w:val="000000"/>
          <w:kern w:val="3"/>
          <w:sz w:val="24"/>
          <w:szCs w:val="24"/>
          <w:lang w:eastAsia="ar-SA"/>
        </w:rPr>
        <w:t>Pzp</w:t>
      </w:r>
      <w:proofErr w:type="spellEnd"/>
      <w:r w:rsidRPr="00C40B49">
        <w:rPr>
          <w:rFonts w:ascii="Times New Roman" w:eastAsia="Calibri" w:hAnsi="Times New Roman" w:cs="Times New Roman"/>
          <w:color w:val="000000"/>
          <w:kern w:val="3"/>
          <w:sz w:val="24"/>
          <w:szCs w:val="24"/>
          <w:lang w:eastAsia="ar-SA"/>
        </w:rPr>
        <w:t>.</w:t>
      </w:r>
    </w:p>
    <w:p w14:paraId="6BEFB020" w14:textId="77777777" w:rsidR="00C40B49" w:rsidRPr="00C40B49" w:rsidRDefault="00C40B49" w:rsidP="00C40B49">
      <w:pPr>
        <w:spacing w:after="0"/>
        <w:jc w:val="both"/>
        <w:rPr>
          <w:rFonts w:ascii="Times New Roman" w:eastAsia="Arial" w:hAnsi="Times New Roman" w:cs="Times New Roman"/>
          <w:color w:val="000000"/>
          <w:sz w:val="24"/>
          <w:szCs w:val="24"/>
          <w:lang w:eastAsia="ar-SA"/>
        </w:rPr>
      </w:pPr>
    </w:p>
    <w:p w14:paraId="6544B9BA" w14:textId="77777777" w:rsidR="00C40B49" w:rsidRPr="00C40B49" w:rsidRDefault="00C40B49" w:rsidP="00C40B49">
      <w:pPr>
        <w:numPr>
          <w:ilvl w:val="0"/>
          <w:numId w:val="43"/>
        </w:numPr>
        <w:suppressAutoHyphens/>
        <w:spacing w:after="0" w:line="240" w:lineRule="auto"/>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b/>
          <w:bCs/>
          <w:color w:val="000000"/>
          <w:sz w:val="24"/>
          <w:szCs w:val="24"/>
          <w:lang w:eastAsia="pl-PL"/>
        </w:rPr>
        <w:t xml:space="preserve">Podwykonawstwo </w:t>
      </w:r>
    </w:p>
    <w:p w14:paraId="18960963" w14:textId="77777777" w:rsidR="00C40B49" w:rsidRPr="00C40B49" w:rsidRDefault="00C40B49" w:rsidP="00C40B49">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Wykonawca może powierzyć wykonanie części zamówienia podwykonawcy (podwykonawcom). </w:t>
      </w:r>
    </w:p>
    <w:p w14:paraId="4EF2D542" w14:textId="77777777" w:rsidR="00C40B49" w:rsidRPr="00C40B49" w:rsidRDefault="00C40B49" w:rsidP="00C40B49">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4EC2AF4" w14:textId="77777777" w:rsidR="00C40B49" w:rsidRPr="00C40B49" w:rsidRDefault="00C40B49" w:rsidP="00C40B49">
      <w:pPr>
        <w:autoSpaceDE w:val="0"/>
        <w:autoSpaceDN w:val="0"/>
        <w:adjustRightInd w:val="0"/>
        <w:spacing w:after="0" w:line="240" w:lineRule="auto"/>
        <w:rPr>
          <w:rFonts w:ascii="Arial" w:eastAsia="Times New Roman" w:hAnsi="Arial" w:cs="Arial"/>
          <w:color w:val="000000"/>
          <w:sz w:val="23"/>
          <w:szCs w:val="23"/>
          <w:lang w:eastAsia="pl-PL"/>
        </w:rPr>
      </w:pPr>
    </w:p>
    <w:p w14:paraId="0338B4A7" w14:textId="77777777" w:rsidR="00C40B49" w:rsidRPr="00C40B49" w:rsidRDefault="00C40B49" w:rsidP="00C40B49">
      <w:pPr>
        <w:autoSpaceDE w:val="0"/>
        <w:autoSpaceDN w:val="0"/>
        <w:adjustRightInd w:val="0"/>
        <w:spacing w:after="0" w:line="240" w:lineRule="auto"/>
        <w:rPr>
          <w:rFonts w:ascii="Arial" w:eastAsia="Times New Roman" w:hAnsi="Arial" w:cs="Arial"/>
          <w:color w:val="000000"/>
          <w:sz w:val="23"/>
          <w:szCs w:val="23"/>
          <w:lang w:eastAsia="pl-PL"/>
        </w:rPr>
      </w:pPr>
    </w:p>
    <w:p w14:paraId="31770E43" w14:textId="77777777" w:rsidR="00C40B49" w:rsidRPr="00C40B49" w:rsidRDefault="00C40B49" w:rsidP="00C40B49">
      <w:pPr>
        <w:numPr>
          <w:ilvl w:val="0"/>
          <w:numId w:val="43"/>
        </w:numPr>
        <w:tabs>
          <w:tab w:val="left" w:pos="644"/>
        </w:tabs>
        <w:suppressAutoHyphens/>
        <w:spacing w:after="0" w:line="240" w:lineRule="auto"/>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Nazwa i kody zamówienia według Wspólnego Słownika Zamówień (CPV):</w:t>
      </w:r>
    </w:p>
    <w:p w14:paraId="3F6ADE88" w14:textId="77777777" w:rsidR="00C40B49" w:rsidRPr="00C40B49" w:rsidRDefault="00C40B49" w:rsidP="00C40B49">
      <w:pPr>
        <w:tabs>
          <w:tab w:val="left" w:pos="644"/>
        </w:tabs>
        <w:suppressAutoHyphens/>
        <w:spacing w:after="0" w:line="240" w:lineRule="auto"/>
        <w:rPr>
          <w:rFonts w:ascii="Times New Roman" w:eastAsia="Times New Roman" w:hAnsi="Times New Roman" w:cs="Times New Roman"/>
          <w:b/>
          <w:color w:val="FF0000"/>
          <w:sz w:val="16"/>
          <w:szCs w:val="16"/>
          <w:lang w:eastAsia="ar-SA"/>
        </w:rPr>
      </w:pPr>
    </w:p>
    <w:p w14:paraId="01E7EF1C" w14:textId="77777777" w:rsidR="00C40B49" w:rsidRPr="00C40B49" w:rsidRDefault="00C40B49" w:rsidP="00C40B49">
      <w:pPr>
        <w:widowControl w:val="0"/>
        <w:suppressAutoHyphens/>
        <w:autoSpaceDN w:val="0"/>
        <w:spacing w:after="0" w:line="240" w:lineRule="auto"/>
        <w:ind w:left="720"/>
        <w:rPr>
          <w:rFonts w:ascii="Times New Roman" w:eastAsia="Calibri" w:hAnsi="Times New Roman" w:cs="Times New Roman"/>
          <w:bCs/>
          <w:kern w:val="3"/>
          <w:sz w:val="24"/>
          <w:szCs w:val="24"/>
          <w:lang w:eastAsia="ar-SA"/>
        </w:rPr>
      </w:pPr>
      <w:r w:rsidRPr="00C40B49">
        <w:rPr>
          <w:rFonts w:ascii="Times New Roman" w:eastAsia="Times New Roman" w:hAnsi="Times New Roman" w:cs="Times New Roman"/>
          <w:bCs/>
          <w:kern w:val="3"/>
          <w:sz w:val="24"/>
          <w:szCs w:val="24"/>
          <w:lang w:eastAsia="ar-SA"/>
        </w:rPr>
        <w:t xml:space="preserve">926 00000 -7  Usługi sportowe, </w:t>
      </w:r>
    </w:p>
    <w:p w14:paraId="39CCC7A2" w14:textId="77777777" w:rsidR="00C40B49" w:rsidRPr="00C40B49" w:rsidRDefault="00C40B49" w:rsidP="00C40B49">
      <w:pPr>
        <w:widowControl w:val="0"/>
        <w:suppressAutoHyphens/>
        <w:autoSpaceDN w:val="0"/>
        <w:spacing w:after="0" w:line="240" w:lineRule="auto"/>
        <w:rPr>
          <w:rFonts w:ascii="Times New Roman" w:eastAsia="Times New Roman" w:hAnsi="Times New Roman" w:cs="Times New Roman"/>
          <w:bCs/>
          <w:kern w:val="3"/>
          <w:sz w:val="24"/>
          <w:szCs w:val="24"/>
          <w:lang w:eastAsia="ar-SA"/>
        </w:rPr>
      </w:pPr>
      <w:r w:rsidRPr="00C40B49">
        <w:rPr>
          <w:rFonts w:ascii="Times New Roman" w:eastAsia="Times New Roman" w:hAnsi="Times New Roman" w:cs="Times New Roman"/>
          <w:bCs/>
          <w:kern w:val="3"/>
          <w:sz w:val="24"/>
          <w:szCs w:val="24"/>
          <w:lang w:eastAsia="ar-SA"/>
        </w:rPr>
        <w:t xml:space="preserve">            80000000 - 4  Usługi edukacyjne i szkoleniowe.</w:t>
      </w:r>
    </w:p>
    <w:p w14:paraId="0013701E" w14:textId="77777777" w:rsidR="00C40B49" w:rsidRPr="00C40B49" w:rsidRDefault="00C40B49" w:rsidP="00C40B49">
      <w:pPr>
        <w:widowControl w:val="0"/>
        <w:suppressAutoHyphens/>
        <w:autoSpaceDN w:val="0"/>
        <w:spacing w:after="0" w:line="240" w:lineRule="auto"/>
        <w:rPr>
          <w:rFonts w:ascii="Times New Roman" w:eastAsia="Times New Roman" w:hAnsi="Times New Roman" w:cs="Times New Roman"/>
          <w:bCs/>
          <w:kern w:val="3"/>
          <w:sz w:val="24"/>
          <w:szCs w:val="24"/>
          <w:lang w:eastAsia="ar-SA"/>
        </w:rPr>
      </w:pPr>
    </w:p>
    <w:p w14:paraId="04C0E659"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14:paraId="7751A7B1" w14:textId="77777777" w:rsidR="00C40B49" w:rsidRPr="00C40B49" w:rsidRDefault="00C40B49" w:rsidP="00C40B49">
      <w:pPr>
        <w:keepNext/>
        <w:suppressAutoHyphens/>
        <w:spacing w:after="0" w:line="240" w:lineRule="auto"/>
        <w:outlineLvl w:val="0"/>
        <w:rPr>
          <w:rFonts w:ascii="Times New Roman" w:eastAsia="Arial Unicode MS" w:hAnsi="Times New Roman" w:cs="Times New Roman"/>
          <w:b/>
          <w:bCs/>
          <w:sz w:val="24"/>
          <w:szCs w:val="24"/>
          <w:lang w:eastAsia="ar-SA"/>
        </w:rPr>
      </w:pPr>
    </w:p>
    <w:p w14:paraId="129B241D" w14:textId="77777777" w:rsidR="00C40B49" w:rsidRPr="00C40B49" w:rsidRDefault="00C40B49" w:rsidP="00C40B49">
      <w:pPr>
        <w:keepNext/>
        <w:suppressAutoHyphens/>
        <w:spacing w:after="0" w:line="240" w:lineRule="auto"/>
        <w:outlineLvl w:val="0"/>
        <w:rPr>
          <w:rFonts w:ascii="Times New Roman" w:eastAsia="Arial Unicode MS" w:hAnsi="Times New Roman" w:cs="Times New Roman"/>
          <w:b/>
          <w:bCs/>
          <w:sz w:val="16"/>
          <w:szCs w:val="16"/>
          <w:lang w:eastAsia="ar-SA"/>
        </w:rPr>
      </w:pPr>
      <w:r w:rsidRPr="00C40B49">
        <w:rPr>
          <w:rFonts w:ascii="Times New Roman" w:eastAsia="Arial Unicode MS" w:hAnsi="Times New Roman" w:cs="Times New Roman"/>
          <w:b/>
          <w:bCs/>
          <w:sz w:val="24"/>
          <w:szCs w:val="24"/>
          <w:lang w:eastAsia="ar-SA"/>
        </w:rPr>
        <w:t xml:space="preserve">ROZDZIAŁ VII. OPIS CZĘŚCI ZAMÓWIENIA </w:t>
      </w:r>
      <w:r w:rsidRPr="00C40B49">
        <w:rPr>
          <w:rFonts w:ascii="Times New Roman" w:eastAsia="Arial Unicode MS" w:hAnsi="Times New Roman" w:cs="Times New Roman"/>
          <w:b/>
          <w:bCs/>
          <w:sz w:val="24"/>
          <w:szCs w:val="24"/>
          <w:lang w:eastAsia="ar-SA"/>
        </w:rPr>
        <w:br/>
      </w:r>
    </w:p>
    <w:p w14:paraId="64C522B5" w14:textId="77777777" w:rsidR="00C40B49" w:rsidRPr="00C40B49" w:rsidRDefault="00C40B49" w:rsidP="00C40B49">
      <w:pPr>
        <w:keepNext/>
        <w:suppressAutoHyphens/>
        <w:spacing w:after="0" w:line="240" w:lineRule="auto"/>
        <w:outlineLvl w:val="0"/>
        <w:rPr>
          <w:rFonts w:ascii="Times New Roman" w:eastAsia="Arial Unicode MS" w:hAnsi="Times New Roman" w:cs="Times New Roman"/>
          <w:bCs/>
          <w:sz w:val="24"/>
          <w:szCs w:val="24"/>
          <w:lang w:eastAsia="ar-SA"/>
        </w:rPr>
      </w:pPr>
      <w:r w:rsidRPr="00C40B49">
        <w:rPr>
          <w:rFonts w:ascii="Times New Roman" w:eastAsia="Arial Unicode MS" w:hAnsi="Times New Roman" w:cs="Times New Roman"/>
          <w:bCs/>
          <w:sz w:val="24"/>
          <w:szCs w:val="24"/>
          <w:lang w:eastAsia="ar-SA"/>
        </w:rPr>
        <w:t xml:space="preserve">Zamawiający </w:t>
      </w:r>
      <w:r w:rsidRPr="00C40B49">
        <w:rPr>
          <w:rFonts w:ascii="Times New Roman" w:eastAsia="Arial Unicode MS" w:hAnsi="Times New Roman" w:cs="Times New Roman"/>
          <w:b/>
          <w:bCs/>
          <w:sz w:val="24"/>
          <w:szCs w:val="24"/>
          <w:u w:val="single"/>
          <w:lang w:eastAsia="ar-SA"/>
        </w:rPr>
        <w:t>nie dopuszcza</w:t>
      </w:r>
      <w:r w:rsidRPr="00C40B49">
        <w:rPr>
          <w:rFonts w:ascii="Times New Roman" w:eastAsia="Arial Unicode MS" w:hAnsi="Times New Roman" w:cs="Times New Roman"/>
          <w:bCs/>
          <w:sz w:val="24"/>
          <w:szCs w:val="24"/>
          <w:lang w:eastAsia="ar-SA"/>
        </w:rPr>
        <w:t xml:space="preserve"> możliwości złożenia oferty częściowej.</w:t>
      </w:r>
    </w:p>
    <w:p w14:paraId="79D1601A" w14:textId="77777777" w:rsidR="00C40B49" w:rsidRPr="00C40B49" w:rsidRDefault="00C40B49" w:rsidP="00C40B49">
      <w:pPr>
        <w:autoSpaceDE w:val="0"/>
        <w:autoSpaceDN w:val="0"/>
        <w:adjustRightInd w:val="0"/>
        <w:spacing w:after="0" w:line="240" w:lineRule="auto"/>
        <w:rPr>
          <w:rFonts w:ascii="CIDFont+F4" w:eastAsia="Times New Roman" w:hAnsi="CIDFont+F4" w:cs="CIDFont+F4"/>
          <w:sz w:val="24"/>
          <w:szCs w:val="24"/>
          <w:lang w:eastAsia="pl-PL"/>
        </w:rPr>
      </w:pPr>
    </w:p>
    <w:p w14:paraId="7060CA4A" w14:textId="77777777" w:rsidR="00C40B49" w:rsidRPr="00C40B49" w:rsidRDefault="00C40B49" w:rsidP="00C40B49">
      <w:pPr>
        <w:autoSpaceDE w:val="0"/>
        <w:autoSpaceDN w:val="0"/>
        <w:adjustRightInd w:val="0"/>
        <w:spacing w:after="0"/>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 xml:space="preserve">Powody niedokonania podziału zamówienia na części </w:t>
      </w:r>
      <w:r w:rsidRPr="00C40B49">
        <w:rPr>
          <w:rFonts w:ascii="Times New Roman" w:eastAsia="Times New Roman" w:hAnsi="Times New Roman" w:cs="Times New Roman"/>
          <w:i/>
          <w:sz w:val="24"/>
          <w:szCs w:val="24"/>
          <w:lang w:eastAsia="pl-PL"/>
        </w:rPr>
        <w:t xml:space="preserve">(art. 91 ust 2 ustawy </w:t>
      </w:r>
      <w:proofErr w:type="spellStart"/>
      <w:r w:rsidRPr="00C40B49">
        <w:rPr>
          <w:rFonts w:ascii="Times New Roman" w:eastAsia="Times New Roman" w:hAnsi="Times New Roman" w:cs="Times New Roman"/>
          <w:i/>
          <w:sz w:val="24"/>
          <w:szCs w:val="24"/>
          <w:lang w:eastAsia="pl-PL"/>
        </w:rPr>
        <w:t>pzp</w:t>
      </w:r>
      <w:proofErr w:type="spellEnd"/>
      <w:r w:rsidRPr="00C40B49">
        <w:rPr>
          <w:rFonts w:ascii="Times New Roman" w:eastAsia="Times New Roman" w:hAnsi="Times New Roman" w:cs="Times New Roman"/>
          <w:i/>
          <w:sz w:val="24"/>
          <w:szCs w:val="24"/>
          <w:lang w:eastAsia="pl-PL"/>
        </w:rPr>
        <w:t>)</w:t>
      </w:r>
      <w:r w:rsidRPr="00C40B49">
        <w:rPr>
          <w:rFonts w:ascii="Times New Roman" w:eastAsia="Times New Roman" w:hAnsi="Times New Roman" w:cs="Times New Roman"/>
          <w:sz w:val="24"/>
          <w:szCs w:val="24"/>
          <w:lang w:eastAsia="pl-PL"/>
        </w:rPr>
        <w:t xml:space="preserve">: Zamawiający nie dokonuje podziału zamówienia na części z uwagi na specyfikację przedmiotu zamówienia. </w:t>
      </w:r>
      <w:r w:rsidRPr="00C40B49">
        <w:rPr>
          <w:rFonts w:ascii="Times New Roman" w:eastAsia="Times New Roman" w:hAnsi="Times New Roman" w:cs="Times New Roman"/>
          <w:b/>
          <w:bCs/>
          <w:sz w:val="24"/>
          <w:szCs w:val="24"/>
          <w:lang w:eastAsia="ar-SA"/>
        </w:rPr>
        <w:t xml:space="preserve"> </w:t>
      </w:r>
      <w:r w:rsidRPr="00C40B49">
        <w:rPr>
          <w:rFonts w:ascii="Times New Roman" w:eastAsia="Times New Roman" w:hAnsi="Times New Roman" w:cs="Times New Roman"/>
          <w:sz w:val="24"/>
          <w:szCs w:val="24"/>
          <w:lang w:eastAsia="pl-PL"/>
        </w:rPr>
        <w:t xml:space="preserve">Zamówienie nie ogranicza udziału w nim małych i średnich przedsiębiorstw. </w:t>
      </w:r>
    </w:p>
    <w:p w14:paraId="4C3D7B08" w14:textId="77777777" w:rsidR="00C40B49" w:rsidRPr="00C40B49" w:rsidRDefault="00C40B49" w:rsidP="00C40B49">
      <w:pPr>
        <w:suppressAutoHyphens/>
        <w:autoSpaceDE w:val="0"/>
        <w:spacing w:before="120" w:after="120" w:line="240" w:lineRule="auto"/>
        <w:jc w:val="both"/>
        <w:rPr>
          <w:rFonts w:ascii="Times New Roman" w:eastAsia="Arial" w:hAnsi="Times New Roman" w:cs="Times New Roman"/>
          <w:b/>
          <w:bCs/>
          <w:sz w:val="24"/>
          <w:szCs w:val="24"/>
          <w:lang w:eastAsia="ar-SA"/>
        </w:rPr>
      </w:pPr>
    </w:p>
    <w:p w14:paraId="6DA5CF60" w14:textId="77777777" w:rsidR="00C40B49" w:rsidRPr="00C40B49" w:rsidRDefault="00C40B49" w:rsidP="00C40B49">
      <w:pPr>
        <w:suppressAutoHyphens/>
        <w:autoSpaceDE w:val="0"/>
        <w:spacing w:before="120" w:after="120" w:line="240" w:lineRule="auto"/>
        <w:jc w:val="both"/>
        <w:rPr>
          <w:rFonts w:ascii="Times New Roman" w:eastAsia="Arial" w:hAnsi="Times New Roman" w:cs="Times New Roman"/>
          <w:b/>
          <w:bCs/>
          <w:sz w:val="24"/>
          <w:szCs w:val="24"/>
          <w:lang w:eastAsia="ar-SA"/>
        </w:rPr>
      </w:pPr>
      <w:r w:rsidRPr="00C40B49">
        <w:rPr>
          <w:rFonts w:ascii="Times New Roman" w:eastAsia="Arial" w:hAnsi="Times New Roman" w:cs="Times New Roman"/>
          <w:b/>
          <w:bCs/>
          <w:sz w:val="24"/>
          <w:szCs w:val="24"/>
          <w:lang w:eastAsia="ar-SA"/>
        </w:rPr>
        <w:t xml:space="preserve">ROZDZIAŁ VIII. TERMIN WYKONANIA ZAMÓWIENIA </w:t>
      </w:r>
    </w:p>
    <w:p w14:paraId="0D117E2E"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73225831" w14:textId="297F8C94" w:rsidR="00C40B49" w:rsidRPr="00C40B49" w:rsidRDefault="00C40B49" w:rsidP="00C40B49">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7" w:name="_Hlk143603991"/>
      <w:r w:rsidRPr="00C40B49">
        <w:rPr>
          <w:rFonts w:ascii="Times New Roman" w:eastAsia="Times New Roman" w:hAnsi="Times New Roman" w:cs="Times New Roman"/>
          <w:color w:val="000000"/>
          <w:sz w:val="24"/>
          <w:szCs w:val="24"/>
          <w:lang w:eastAsia="pl-PL"/>
        </w:rPr>
        <w:t xml:space="preserve">Termin wykonania zamówienia: </w:t>
      </w:r>
      <w:bookmarkStart w:id="8" w:name="_Hlk162597350"/>
      <w:r w:rsidR="00B71AFE" w:rsidRPr="00AB0B38">
        <w:rPr>
          <w:rFonts w:ascii="Times New Roman" w:eastAsia="Times New Roman" w:hAnsi="Times New Roman" w:cs="Times New Roman"/>
          <w:sz w:val="24"/>
          <w:szCs w:val="24"/>
          <w:lang w:eastAsia="pl-PL"/>
        </w:rPr>
        <w:t xml:space="preserve">od dnia podpisania umowy </w:t>
      </w:r>
      <w:r w:rsidR="00B71AFE" w:rsidRPr="00AB0B38">
        <w:rPr>
          <w:rFonts w:ascii="Times New Roman" w:eastAsia="Times New Roman" w:hAnsi="Times New Roman" w:cs="Times New Roman"/>
          <w:b/>
          <w:bCs/>
          <w:sz w:val="24"/>
          <w:szCs w:val="24"/>
          <w:lang w:eastAsia="pl-PL"/>
        </w:rPr>
        <w:t xml:space="preserve">do dnia 20 grudnia 2024r. </w:t>
      </w:r>
    </w:p>
    <w:bookmarkEnd w:id="8"/>
    <w:p w14:paraId="079E3376" w14:textId="77777777" w:rsidR="00C40B49" w:rsidRPr="00C40B49" w:rsidRDefault="00C40B49" w:rsidP="00C40B49">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Szczegółowe zagadnienia dotyczące terminu realizacji umowy uregulowane są we wzorze umowy stanowiącej </w:t>
      </w:r>
      <w:r w:rsidRPr="00C40B49">
        <w:rPr>
          <w:rFonts w:ascii="Times New Roman" w:eastAsia="Times New Roman" w:hAnsi="Times New Roman" w:cs="Times New Roman"/>
          <w:b/>
          <w:sz w:val="24"/>
          <w:szCs w:val="24"/>
          <w:lang w:eastAsia="pl-PL"/>
        </w:rPr>
        <w:t>załącznik nr 8 do SWZ.</w:t>
      </w:r>
    </w:p>
    <w:bookmarkEnd w:id="7"/>
    <w:p w14:paraId="5B28D975" w14:textId="77777777" w:rsidR="00C40B49" w:rsidRPr="00C40B49" w:rsidRDefault="00C40B49" w:rsidP="00C40B49">
      <w:pPr>
        <w:suppressAutoHyphens/>
        <w:spacing w:after="0" w:line="240" w:lineRule="exact"/>
        <w:jc w:val="both"/>
        <w:rPr>
          <w:rFonts w:ascii="Times New Roman" w:eastAsia="Times New Roman" w:hAnsi="Times New Roman" w:cs="Times New Roman"/>
          <w:color w:val="000000"/>
          <w:sz w:val="24"/>
          <w:szCs w:val="24"/>
          <w:lang w:eastAsia="pl-PL"/>
        </w:rPr>
      </w:pPr>
    </w:p>
    <w:p w14:paraId="492B420F" w14:textId="77777777" w:rsidR="00C40B49" w:rsidRPr="00C40B49" w:rsidRDefault="00C40B49" w:rsidP="00C40B49">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14:paraId="1B920A26" w14:textId="77777777" w:rsidR="00C40B49" w:rsidRPr="00C40B49" w:rsidRDefault="00C40B49" w:rsidP="00C40B49">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r w:rsidRPr="00C40B49">
        <w:rPr>
          <w:rFonts w:ascii="Times New Roman" w:eastAsia="Times New Roman" w:hAnsi="Times New Roman" w:cs="Times New Roman"/>
          <w:b/>
          <w:szCs w:val="20"/>
          <w:lang w:eastAsia="pl-PL"/>
        </w:rPr>
        <w:lastRenderedPageBreak/>
        <w:t>ROZDZIAŁ IX. PODSTAWY WYKLUCZENIA Z POSTĘPOWANIA O UDZIELENIE ZAMÓWIENIA</w:t>
      </w:r>
    </w:p>
    <w:p w14:paraId="4C9C1F55" w14:textId="77777777" w:rsidR="00C40B49" w:rsidRPr="00C40B49" w:rsidRDefault="00C40B49" w:rsidP="00C40B49">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14:paraId="016C16C2" w14:textId="77777777" w:rsidR="00A1618F" w:rsidRPr="00A1618F" w:rsidRDefault="00A1618F" w:rsidP="00A1618F">
      <w:pPr>
        <w:numPr>
          <w:ilvl w:val="0"/>
          <w:numId w:val="7"/>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Zgodnie z art. 108 ust. 1 ustawy </w:t>
      </w:r>
      <w:proofErr w:type="spellStart"/>
      <w:r w:rsidRPr="00A1618F">
        <w:rPr>
          <w:rFonts w:ascii="Times New Roman" w:eastAsia="Calibri" w:hAnsi="Times New Roman" w:cs="Times New Roman"/>
          <w:color w:val="000000"/>
          <w:sz w:val="24"/>
          <w:szCs w:val="24"/>
          <w:lang w:eastAsia="pl-PL"/>
        </w:rPr>
        <w:t>Pzp</w:t>
      </w:r>
      <w:proofErr w:type="spellEnd"/>
      <w:r w:rsidRPr="00A1618F">
        <w:rPr>
          <w:rFonts w:ascii="Times New Roman" w:eastAsia="Calibri" w:hAnsi="Times New Roman" w:cs="Times New Roman"/>
          <w:color w:val="000000"/>
          <w:sz w:val="24"/>
          <w:szCs w:val="24"/>
          <w:lang w:eastAsia="pl-PL"/>
        </w:rPr>
        <w:t xml:space="preserve"> z postępowania o udzielenie zamówienia przy uwzględnieniu ust. 5 poniżej, wyklucza się wykonawcę: </w:t>
      </w:r>
    </w:p>
    <w:p w14:paraId="2AB1CE5E" w14:textId="77777777" w:rsidR="00A1618F" w:rsidRPr="00A1618F" w:rsidRDefault="00A1618F" w:rsidP="00A1618F">
      <w:pPr>
        <w:numPr>
          <w:ilvl w:val="0"/>
          <w:numId w:val="8"/>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będącego osobą fizyczną, którego prawomocnie skazano za przestępstwo: </w:t>
      </w:r>
    </w:p>
    <w:p w14:paraId="0246C757"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udziału w zorganizowanej grupie przestępczej albo związku mającym na celu popełnienie przestępstwa lub przestępstwa skarbowego, o którym mowa w art. 258 Kodeksu karnego, </w:t>
      </w:r>
    </w:p>
    <w:p w14:paraId="705A15C1"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handlu ludźmi, o którym mowa w art. 189a Kodeksu karnego, </w:t>
      </w:r>
    </w:p>
    <w:p w14:paraId="4B0177B3"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o którym mowa w art. 228-230a, art. 250a Kodeksu karnego, w art. 46 - 48 ustawy z dnia 25 czerwca 2010 r. o sporcie (Dz. U z 2023 r. poz. 2048 oraz z 2024 r. poz. 1166) lub w art. 54 ust. 1-4 ustawy z dnia 12 maja 2011 r. o refundacji leków, środków spożywczych specjalnego przeznaczenia żywieniowego oraz wyrobów medycznych (Dz. U. z 2024 r. poz. 930),    </w:t>
      </w:r>
    </w:p>
    <w:p w14:paraId="1259FA74"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0E9E140"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14:paraId="47731510"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poz. 1745), </w:t>
      </w:r>
    </w:p>
    <w:p w14:paraId="24FBE539"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E959073" w14:textId="77777777" w:rsidR="00A1618F" w:rsidRPr="00A1618F" w:rsidRDefault="00A1618F" w:rsidP="00A1618F">
      <w:pPr>
        <w:numPr>
          <w:ilvl w:val="0"/>
          <w:numId w:val="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 o którym mowa w art. 9 ust. 1 i 3 lub art. 10 ustawy z dnia 15 czerwca 2012 r. o skutkach powierzania wykonywania pracy cudzoziemcom przebywającym wbrew przepisom na terytorium Rzeczypospolitej Polskiej </w:t>
      </w:r>
    </w:p>
    <w:p w14:paraId="7AD37652" w14:textId="77777777" w:rsidR="00A1618F" w:rsidRPr="00A1618F" w:rsidRDefault="00A1618F" w:rsidP="00A1618F">
      <w:pPr>
        <w:numPr>
          <w:ilvl w:val="0"/>
          <w:numId w:val="10"/>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lub za odpowiedni czyn zabroniony określony w przepisach prawa obcego; </w:t>
      </w:r>
    </w:p>
    <w:p w14:paraId="1D6F3362" w14:textId="77777777" w:rsidR="00A1618F" w:rsidRPr="00A1618F" w:rsidRDefault="00A1618F" w:rsidP="00A1618F">
      <w:pPr>
        <w:numPr>
          <w:ilvl w:val="0"/>
          <w:numId w:val="8"/>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E12F95D" w14:textId="77777777" w:rsidR="00A1618F" w:rsidRPr="00A1618F" w:rsidRDefault="00A1618F" w:rsidP="00A1618F">
      <w:pPr>
        <w:numPr>
          <w:ilvl w:val="0"/>
          <w:numId w:val="8"/>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w:t>
      </w:r>
      <w:r w:rsidRPr="00A1618F">
        <w:rPr>
          <w:rFonts w:ascii="Times New Roman" w:eastAsia="Calibri" w:hAnsi="Times New Roman" w:cs="Times New Roman"/>
          <w:color w:val="000000"/>
          <w:sz w:val="24"/>
          <w:szCs w:val="24"/>
          <w:lang w:eastAsia="pl-PL"/>
        </w:rPr>
        <w:lastRenderedPageBreak/>
        <w:t xml:space="preserve">społeczne lub zdrowotne wraz z odsetkami lub grzywnami lub zawarł wiążące porozumienie w sprawie spłaty tych należności; </w:t>
      </w:r>
    </w:p>
    <w:p w14:paraId="48F5388E" w14:textId="77777777" w:rsidR="00A1618F" w:rsidRPr="00A1618F" w:rsidRDefault="00A1618F" w:rsidP="00A1618F">
      <w:pPr>
        <w:numPr>
          <w:ilvl w:val="0"/>
          <w:numId w:val="8"/>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wobec którego prawomocnie orzeczono zakaz ubiegania się o zamówienia publiczne; </w:t>
      </w:r>
    </w:p>
    <w:p w14:paraId="02877C47" w14:textId="77777777" w:rsidR="00A1618F" w:rsidRPr="00A1618F" w:rsidRDefault="00A1618F" w:rsidP="00A1618F">
      <w:pPr>
        <w:numPr>
          <w:ilvl w:val="0"/>
          <w:numId w:val="8"/>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2B7575B" w14:textId="77777777" w:rsidR="00A1618F" w:rsidRPr="00A1618F" w:rsidRDefault="00A1618F" w:rsidP="00A1618F">
      <w:pPr>
        <w:numPr>
          <w:ilvl w:val="0"/>
          <w:numId w:val="8"/>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E9F144D" w14:textId="77777777" w:rsidR="00A1618F" w:rsidRPr="00A1618F" w:rsidRDefault="00A1618F" w:rsidP="00A1618F">
      <w:pPr>
        <w:numPr>
          <w:ilvl w:val="0"/>
          <w:numId w:val="11"/>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b/>
          <w:color w:val="000000"/>
          <w:sz w:val="24"/>
          <w:szCs w:val="24"/>
          <w:lang w:eastAsia="pl-PL"/>
        </w:rPr>
        <w:t xml:space="preserve">Zgodnie z art. 7 ust. 1 ustawy z dnia 13 kwietnia 2022 r. o szczególnych rozwiązaniach w zakresie przeciwdziałania wspieraniu agresji na Ukrainę oraz służących ochronie bezpieczeństwa narodowego (Dz. U. z 2024 r. poz. 507), zwaną dalej „ustawą”, z postępowania o udzielenie zamówienia publicznego prowadzonego na podstawie ustawy z dnia 11 września 2019 r. – Prawo zamówień publicznych wyklucza się: </w:t>
      </w:r>
    </w:p>
    <w:p w14:paraId="67DAC16F" w14:textId="77777777" w:rsidR="00A1618F" w:rsidRPr="00A1618F" w:rsidRDefault="00A1618F" w:rsidP="00A1618F">
      <w:pPr>
        <w:numPr>
          <w:ilvl w:val="0"/>
          <w:numId w:val="40"/>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b/>
          <w:color w:val="000000"/>
          <w:sz w:val="24"/>
          <w:szCs w:val="24"/>
          <w:lang w:eastAsia="pl-P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4E3BBC14" w14:textId="77777777" w:rsidR="00A1618F" w:rsidRPr="00A1618F" w:rsidRDefault="00A1618F" w:rsidP="00A1618F">
      <w:pPr>
        <w:numPr>
          <w:ilvl w:val="0"/>
          <w:numId w:val="40"/>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b/>
          <w:color w:val="000000"/>
          <w:sz w:val="24"/>
          <w:szCs w:val="24"/>
          <w:lang w:eastAsia="pl-PL"/>
        </w:rPr>
        <w:t xml:space="preserve">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4AB35A9" w14:textId="77777777" w:rsidR="00A1618F" w:rsidRPr="00A1618F" w:rsidRDefault="00A1618F" w:rsidP="00A1618F">
      <w:pPr>
        <w:numPr>
          <w:ilvl w:val="0"/>
          <w:numId w:val="40"/>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b/>
          <w:color w:val="000000"/>
          <w:sz w:val="24"/>
          <w:szCs w:val="24"/>
          <w:lang w:eastAsia="pl-PL"/>
        </w:rPr>
        <w:t xml:space="preserve">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173691E7" w14:textId="77777777" w:rsidR="00A1618F" w:rsidRPr="00A1618F" w:rsidRDefault="00A1618F" w:rsidP="00A1618F">
      <w:pPr>
        <w:numPr>
          <w:ilvl w:val="0"/>
          <w:numId w:val="11"/>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b/>
          <w:color w:val="000000"/>
          <w:sz w:val="24"/>
          <w:szCs w:val="24"/>
          <w:lang w:eastAsia="pl-PL"/>
        </w:rPr>
        <w:t xml:space="preserve">W przypadku Wykonawcy lub uczestnika konkursu wykluczonego na podstawie okoliczności, o których mowa w ust. 2, Zamawiający odrzuca ofertę Wykonawcy. </w:t>
      </w:r>
      <w:r w:rsidRPr="00A1618F">
        <w:rPr>
          <w:rFonts w:ascii="Times New Roman" w:eastAsia="Calibri" w:hAnsi="Times New Roman" w:cs="Times New Roman"/>
          <w:b/>
          <w:color w:val="000000"/>
          <w:sz w:val="24"/>
          <w:szCs w:val="24"/>
          <w:lang w:eastAsia="pl-PL"/>
        </w:rPr>
        <w:lastRenderedPageBreak/>
        <w:t>Zaistnienie przesłanki wykluczenia będzie weryfikowane na podstawie oświadczeń składanych wraz z ofertą oraz ogólnodostępnych baz danych zgodnie z informacją podaną przez Urząd Zamówień Publicznych (patrz: Stosowanie unijnego zakazu udziału wykonawców rosyjskich w zamówieniach - Urząd Zamówień Publicznych (uzp.gov.pl).</w:t>
      </w:r>
    </w:p>
    <w:p w14:paraId="238807E9" w14:textId="77777777" w:rsidR="00A1618F" w:rsidRPr="00A1618F" w:rsidRDefault="00A1618F" w:rsidP="00A1618F">
      <w:pPr>
        <w:numPr>
          <w:ilvl w:val="0"/>
          <w:numId w:val="11"/>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color w:val="000000"/>
          <w:sz w:val="24"/>
          <w:szCs w:val="24"/>
          <w:lang w:eastAsia="pl-PL"/>
        </w:rPr>
        <w:t xml:space="preserve">Zamawiający nie przewiduje wykluczenia Wykonawcy na podstawie art. 109 ust. 1 ustawy </w:t>
      </w:r>
      <w:proofErr w:type="spellStart"/>
      <w:r w:rsidRPr="00A1618F">
        <w:rPr>
          <w:rFonts w:ascii="Times New Roman" w:eastAsia="Calibri" w:hAnsi="Times New Roman" w:cs="Times New Roman"/>
          <w:color w:val="000000"/>
          <w:sz w:val="24"/>
          <w:szCs w:val="24"/>
          <w:lang w:eastAsia="pl-PL"/>
        </w:rPr>
        <w:t>Pzp</w:t>
      </w:r>
      <w:proofErr w:type="spellEnd"/>
      <w:r w:rsidRPr="00A1618F">
        <w:rPr>
          <w:rFonts w:ascii="Times New Roman" w:eastAsia="Calibri" w:hAnsi="Times New Roman" w:cs="Times New Roman"/>
          <w:color w:val="000000"/>
          <w:sz w:val="24"/>
          <w:szCs w:val="24"/>
          <w:lang w:eastAsia="pl-PL"/>
        </w:rPr>
        <w:t>.</w:t>
      </w:r>
    </w:p>
    <w:p w14:paraId="34A449F1" w14:textId="77777777" w:rsidR="00A1618F" w:rsidRPr="00A1618F" w:rsidRDefault="00A1618F" w:rsidP="00A1618F">
      <w:pPr>
        <w:numPr>
          <w:ilvl w:val="0"/>
          <w:numId w:val="17"/>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 xml:space="preserve">Wykonawca nie podlega wykluczeniu w okolicznościach określonych w art. 108 ust. 1 pkt 1, 2 i 5 ustawy </w:t>
      </w:r>
      <w:proofErr w:type="spellStart"/>
      <w:r w:rsidRPr="00A1618F">
        <w:rPr>
          <w:rFonts w:ascii="Times New Roman" w:eastAsia="Calibri" w:hAnsi="Times New Roman" w:cs="Times New Roman"/>
          <w:color w:val="000000"/>
          <w:sz w:val="24"/>
          <w:szCs w:val="24"/>
          <w:lang w:eastAsia="pl-PL"/>
        </w:rPr>
        <w:t>Pzp</w:t>
      </w:r>
      <w:proofErr w:type="spellEnd"/>
      <w:r w:rsidRPr="00A1618F">
        <w:rPr>
          <w:rFonts w:ascii="Times New Roman" w:eastAsia="Calibri" w:hAnsi="Times New Roman" w:cs="Times New Roman"/>
          <w:color w:val="000000"/>
          <w:sz w:val="24"/>
          <w:szCs w:val="24"/>
          <w:lang w:eastAsia="pl-PL"/>
        </w:rPr>
        <w:t>, jeżeli udowodni Zamawiającemu, że spełnił łącznie następujące przesłanki:</w:t>
      </w:r>
    </w:p>
    <w:p w14:paraId="1DB5634B" w14:textId="77777777" w:rsidR="00A1618F" w:rsidRPr="00A1618F" w:rsidRDefault="00A1618F" w:rsidP="00A1618F">
      <w:pPr>
        <w:numPr>
          <w:ilvl w:val="1"/>
          <w:numId w:val="1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naprawił lub zobowiązał się do naprawienia szkody wyrządzonej przestępstwem, wykroczeniem lub swoim nieprawidłowym postępowaniem, w tym poprzez zadośćuczynienie pieniężne,</w:t>
      </w:r>
    </w:p>
    <w:p w14:paraId="52AEE553" w14:textId="77777777" w:rsidR="00A1618F" w:rsidRPr="00A1618F" w:rsidRDefault="00A1618F" w:rsidP="00A1618F">
      <w:pPr>
        <w:numPr>
          <w:ilvl w:val="1"/>
          <w:numId w:val="1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AA07A05" w14:textId="77777777" w:rsidR="00A1618F" w:rsidRPr="00A1618F" w:rsidRDefault="00A1618F" w:rsidP="00A1618F">
      <w:pPr>
        <w:numPr>
          <w:ilvl w:val="1"/>
          <w:numId w:val="19"/>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podjął konkretne środki techniczne, organizacyjne i kadrowe, odpowiednie dla zapobiegania dalszym przestępstwom, wykroczeniom lub nieprawidłowemu postępowaniu, w szczególności:</w:t>
      </w:r>
    </w:p>
    <w:p w14:paraId="1975D5A1" w14:textId="77777777" w:rsidR="00A1618F" w:rsidRPr="00A1618F" w:rsidRDefault="00A1618F" w:rsidP="00A1618F">
      <w:pPr>
        <w:numPr>
          <w:ilvl w:val="0"/>
          <w:numId w:val="20"/>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zerwał wszelkie powiązania z osobami lub podmiotami odpowiedzialnymi za nieprawidłowe postępowanie Wykonawcy,</w:t>
      </w:r>
    </w:p>
    <w:p w14:paraId="589143B9" w14:textId="77777777" w:rsidR="00A1618F" w:rsidRPr="00A1618F" w:rsidRDefault="00A1618F" w:rsidP="00A1618F">
      <w:pPr>
        <w:numPr>
          <w:ilvl w:val="0"/>
          <w:numId w:val="20"/>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zreorganizował personel,</w:t>
      </w:r>
    </w:p>
    <w:p w14:paraId="57DFFFED" w14:textId="77777777" w:rsidR="00A1618F" w:rsidRPr="00A1618F" w:rsidRDefault="00A1618F" w:rsidP="00A1618F">
      <w:pPr>
        <w:numPr>
          <w:ilvl w:val="0"/>
          <w:numId w:val="20"/>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wdrożył system sprawozdawczości i kontroli,</w:t>
      </w:r>
    </w:p>
    <w:p w14:paraId="4769FA45" w14:textId="77777777" w:rsidR="00A1618F" w:rsidRPr="00A1618F" w:rsidRDefault="00A1618F" w:rsidP="00A1618F">
      <w:pPr>
        <w:numPr>
          <w:ilvl w:val="0"/>
          <w:numId w:val="20"/>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utworzył struktury audytu wewnętrznego do monitorowania przestrzegania przepisów, wewnętrznych regulacji lub standardów,</w:t>
      </w:r>
    </w:p>
    <w:p w14:paraId="47B2F45F" w14:textId="77777777" w:rsidR="00A1618F" w:rsidRPr="00A1618F" w:rsidRDefault="00A1618F" w:rsidP="00A1618F">
      <w:pPr>
        <w:numPr>
          <w:ilvl w:val="0"/>
          <w:numId w:val="20"/>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wprowadził wewnętrzne regulacje dotyczące odpowiedzialności i odszkodowań za nieprzestrzeganie przepisów, wewnętrznych regulacji lub standardów.</w:t>
      </w:r>
    </w:p>
    <w:p w14:paraId="3755A90B" w14:textId="77777777" w:rsidR="00A1618F" w:rsidRPr="00A1618F" w:rsidRDefault="00A1618F" w:rsidP="00A1618F">
      <w:pPr>
        <w:numPr>
          <w:ilvl w:val="0"/>
          <w:numId w:val="17"/>
        </w:numPr>
        <w:suppressAutoHyphens/>
        <w:spacing w:after="0"/>
        <w:jc w:val="both"/>
        <w:rPr>
          <w:rFonts w:ascii="Times New Roman" w:eastAsia="Calibri" w:hAnsi="Times New Roman" w:cs="Times New Roman"/>
          <w:color w:val="000000"/>
          <w:sz w:val="24"/>
          <w:szCs w:val="24"/>
          <w:lang w:eastAsia="pl-PL"/>
        </w:rPr>
      </w:pPr>
      <w:r w:rsidRPr="00A1618F">
        <w:rPr>
          <w:rFonts w:ascii="Times New Roman" w:eastAsia="Calibri" w:hAnsi="Times New Roman" w:cs="Times New Roman"/>
          <w:color w:val="000000"/>
          <w:sz w:val="24"/>
          <w:szCs w:val="24"/>
          <w:lang w:eastAsia="pl-PL"/>
        </w:rPr>
        <w:t>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wyklucza Wykonawcę.</w:t>
      </w:r>
    </w:p>
    <w:p w14:paraId="6C42DE3D" w14:textId="77777777" w:rsidR="00A1618F" w:rsidRPr="00A1618F" w:rsidRDefault="00A1618F" w:rsidP="00A1618F">
      <w:pPr>
        <w:numPr>
          <w:ilvl w:val="0"/>
          <w:numId w:val="17"/>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color w:val="000000"/>
          <w:sz w:val="24"/>
          <w:szCs w:val="24"/>
          <w:lang w:eastAsia="pl-PL"/>
        </w:rPr>
        <w:t xml:space="preserve">Wykluczenie Wykonawcy następuje zgodnie z art. 111 ustawy </w:t>
      </w:r>
      <w:proofErr w:type="spellStart"/>
      <w:r w:rsidRPr="00A1618F">
        <w:rPr>
          <w:rFonts w:ascii="Times New Roman" w:eastAsia="Calibri" w:hAnsi="Times New Roman" w:cs="Times New Roman"/>
          <w:color w:val="000000"/>
          <w:sz w:val="24"/>
          <w:szCs w:val="24"/>
          <w:lang w:eastAsia="pl-PL"/>
        </w:rPr>
        <w:t>Pzp</w:t>
      </w:r>
      <w:proofErr w:type="spellEnd"/>
      <w:r w:rsidRPr="00A1618F">
        <w:rPr>
          <w:rFonts w:ascii="Times New Roman" w:eastAsia="Calibri" w:hAnsi="Times New Roman" w:cs="Times New Roman"/>
          <w:color w:val="000000"/>
          <w:sz w:val="24"/>
          <w:szCs w:val="24"/>
          <w:lang w:eastAsia="pl-PL"/>
        </w:rPr>
        <w:t xml:space="preserve">. </w:t>
      </w:r>
    </w:p>
    <w:p w14:paraId="54C8E06F" w14:textId="5C54C2CB" w:rsidR="00A1618F" w:rsidRPr="00A1618F" w:rsidRDefault="00A1618F" w:rsidP="00A1618F">
      <w:pPr>
        <w:numPr>
          <w:ilvl w:val="0"/>
          <w:numId w:val="17"/>
        </w:numPr>
        <w:suppressAutoHyphens/>
        <w:spacing w:after="0"/>
        <w:jc w:val="both"/>
        <w:rPr>
          <w:rFonts w:ascii="Times New Roman" w:eastAsia="Calibri" w:hAnsi="Times New Roman" w:cs="Times New Roman"/>
          <w:b/>
          <w:color w:val="000000"/>
          <w:sz w:val="24"/>
          <w:szCs w:val="24"/>
          <w:lang w:eastAsia="pl-PL"/>
        </w:rPr>
      </w:pPr>
      <w:r w:rsidRPr="00A1618F">
        <w:rPr>
          <w:rFonts w:ascii="Times New Roman" w:eastAsia="Calibri" w:hAnsi="Times New Roman" w:cs="Times New Roman"/>
          <w:color w:val="000000"/>
          <w:sz w:val="24"/>
          <w:szCs w:val="24"/>
          <w:lang w:eastAsia="pl-PL"/>
        </w:rPr>
        <w:t>Wykonawca może zostać wykluczony przez Zamawiającego na każdym etapie postępowania o udzielenie zamówienia.</w:t>
      </w:r>
    </w:p>
    <w:p w14:paraId="7A108B7F" w14:textId="77777777" w:rsidR="00A1618F" w:rsidRPr="00C40B49" w:rsidRDefault="00A1618F" w:rsidP="00C40B49">
      <w:pPr>
        <w:suppressAutoHyphens/>
        <w:spacing w:after="0" w:line="240" w:lineRule="exact"/>
        <w:jc w:val="both"/>
        <w:rPr>
          <w:rFonts w:ascii="Times New Roman" w:eastAsia="Calibri" w:hAnsi="Times New Roman" w:cs="Times New Roman"/>
          <w:color w:val="000000"/>
          <w:sz w:val="24"/>
          <w:szCs w:val="24"/>
          <w:lang w:eastAsia="pl-PL"/>
        </w:rPr>
      </w:pPr>
    </w:p>
    <w:p w14:paraId="764B7FB6" w14:textId="77777777" w:rsidR="00C40B49" w:rsidRPr="00C40B49" w:rsidRDefault="00C40B49" w:rsidP="00C40B49">
      <w:pPr>
        <w:suppressAutoHyphens/>
        <w:spacing w:after="0" w:line="240" w:lineRule="exact"/>
        <w:jc w:val="both"/>
        <w:rPr>
          <w:rFonts w:ascii="Times New Roman" w:eastAsia="Calibri" w:hAnsi="Times New Roman" w:cs="Times New Roman"/>
          <w:color w:val="000000"/>
          <w:sz w:val="24"/>
          <w:szCs w:val="24"/>
          <w:lang w:eastAsia="pl-PL"/>
        </w:rPr>
      </w:pPr>
    </w:p>
    <w:p w14:paraId="496F4D25" w14:textId="77777777" w:rsidR="00C40B49" w:rsidRPr="00C40B49" w:rsidRDefault="00C40B49" w:rsidP="00C40B49">
      <w:pPr>
        <w:suppressAutoHyphens/>
        <w:spacing w:after="0" w:line="240" w:lineRule="exact"/>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ROZDZIAŁ X.  INFORMACJA O WARUNKACH UDZIAŁU W POSTĘPOWANIU O UDZIELENIE ZAMÓWIENIA </w:t>
      </w:r>
    </w:p>
    <w:p w14:paraId="4DEF7129" w14:textId="77777777" w:rsidR="00C40B49" w:rsidRPr="00C40B49" w:rsidRDefault="00C40B49" w:rsidP="00C40B49">
      <w:pPr>
        <w:suppressAutoHyphens/>
        <w:autoSpaceDE w:val="0"/>
        <w:spacing w:after="0" w:line="240" w:lineRule="auto"/>
        <w:rPr>
          <w:rFonts w:ascii="Times New Roman" w:eastAsia="Times New Roman" w:hAnsi="Times New Roman" w:cs="Times New Roman"/>
          <w:sz w:val="16"/>
          <w:szCs w:val="16"/>
          <w:lang w:eastAsia="ar-SA"/>
        </w:rPr>
      </w:pPr>
    </w:p>
    <w:p w14:paraId="75D5213C" w14:textId="77777777" w:rsidR="00C40B49" w:rsidRPr="00C40B49" w:rsidRDefault="00C40B49" w:rsidP="00C40B49">
      <w:pPr>
        <w:suppressAutoHyphens/>
        <w:autoSpaceDE w:val="0"/>
        <w:spacing w:after="0" w:line="240" w:lineRule="auto"/>
        <w:rPr>
          <w:rFonts w:ascii="Times New Roman" w:eastAsia="Times New Roman" w:hAnsi="Times New Roman" w:cs="Times New Roman"/>
          <w:sz w:val="16"/>
          <w:szCs w:val="16"/>
          <w:lang w:eastAsia="ar-SA"/>
        </w:rPr>
      </w:pPr>
    </w:p>
    <w:p w14:paraId="0C68F7DB" w14:textId="77777777" w:rsidR="00C40B49" w:rsidRPr="00C40B49" w:rsidRDefault="00C40B49" w:rsidP="00C40B49">
      <w:pPr>
        <w:numPr>
          <w:ilvl w:val="0"/>
          <w:numId w:val="3"/>
        </w:numPr>
        <w:suppressAutoHyphens/>
        <w:autoSpaceDE w:val="0"/>
        <w:spacing w:after="0" w:line="240" w:lineRule="auto"/>
        <w:jc w:val="both"/>
        <w:rPr>
          <w:rFonts w:ascii="Times New Roman" w:eastAsia="Times New Roman" w:hAnsi="Times New Roman" w:cs="Times New Roman"/>
          <w:b/>
          <w:iCs/>
          <w:sz w:val="24"/>
          <w:szCs w:val="24"/>
          <w:lang w:eastAsia="ar-SA"/>
        </w:rPr>
      </w:pPr>
      <w:r w:rsidRPr="00C40B49">
        <w:rPr>
          <w:rFonts w:ascii="Times New Roman" w:eastAsia="Times New Roman" w:hAnsi="Times New Roman" w:cs="Times New Roman"/>
          <w:b/>
          <w:iCs/>
          <w:sz w:val="24"/>
          <w:szCs w:val="24"/>
          <w:lang w:eastAsia="ar-SA"/>
        </w:rPr>
        <w:t>O udzielenie zamówienia mog</w:t>
      </w:r>
      <w:r w:rsidRPr="00C40B49">
        <w:rPr>
          <w:rFonts w:ascii="Times New Roman" w:eastAsia="TimesNewRoman" w:hAnsi="Times New Roman" w:cs="Times New Roman"/>
          <w:b/>
          <w:iCs/>
          <w:sz w:val="24"/>
          <w:szCs w:val="24"/>
          <w:lang w:eastAsia="ar-SA"/>
        </w:rPr>
        <w:t xml:space="preserve">ą </w:t>
      </w:r>
      <w:r w:rsidRPr="00C40B49">
        <w:rPr>
          <w:rFonts w:ascii="Times New Roman" w:eastAsia="Times New Roman" w:hAnsi="Times New Roman" w:cs="Times New Roman"/>
          <w:b/>
          <w:iCs/>
          <w:sz w:val="24"/>
          <w:szCs w:val="24"/>
          <w:lang w:eastAsia="ar-SA"/>
        </w:rPr>
        <w:t>ubiega</w:t>
      </w:r>
      <w:r w:rsidRPr="00C40B49">
        <w:rPr>
          <w:rFonts w:ascii="Times New Roman" w:eastAsia="TimesNewRoman" w:hAnsi="Times New Roman" w:cs="Times New Roman"/>
          <w:b/>
          <w:iCs/>
          <w:sz w:val="24"/>
          <w:szCs w:val="24"/>
          <w:lang w:eastAsia="ar-SA"/>
        </w:rPr>
        <w:t xml:space="preserve">ć </w:t>
      </w:r>
      <w:r w:rsidRPr="00C40B49">
        <w:rPr>
          <w:rFonts w:ascii="Times New Roman" w:eastAsia="Times New Roman" w:hAnsi="Times New Roman" w:cs="Times New Roman"/>
          <w:b/>
          <w:iCs/>
          <w:sz w:val="24"/>
          <w:szCs w:val="24"/>
          <w:lang w:eastAsia="ar-SA"/>
        </w:rPr>
        <w:t>si</w:t>
      </w:r>
      <w:r w:rsidRPr="00C40B49">
        <w:rPr>
          <w:rFonts w:ascii="Times New Roman" w:eastAsia="TimesNewRoman" w:hAnsi="Times New Roman" w:cs="Times New Roman"/>
          <w:b/>
          <w:iCs/>
          <w:sz w:val="24"/>
          <w:szCs w:val="24"/>
          <w:lang w:eastAsia="ar-SA"/>
        </w:rPr>
        <w:t xml:space="preserve">ę </w:t>
      </w:r>
      <w:r w:rsidRPr="00C40B49">
        <w:rPr>
          <w:rFonts w:ascii="Times New Roman" w:eastAsia="TimesNewRoman" w:hAnsi="Times New Roman" w:cs="Times New Roman"/>
          <w:b/>
          <w:iCs/>
          <w:color w:val="000000"/>
          <w:sz w:val="24"/>
          <w:szCs w:val="24"/>
          <w:lang w:eastAsia="ar-SA"/>
        </w:rPr>
        <w:t>W</w:t>
      </w:r>
      <w:r w:rsidRPr="00C40B49">
        <w:rPr>
          <w:rFonts w:ascii="Times New Roman" w:eastAsia="Times New Roman" w:hAnsi="Times New Roman" w:cs="Times New Roman"/>
          <w:b/>
          <w:iCs/>
          <w:color w:val="000000"/>
          <w:sz w:val="24"/>
          <w:szCs w:val="24"/>
          <w:lang w:eastAsia="ar-SA"/>
        </w:rPr>
        <w:t>ykonawcy, którzy nie podlegają wykluczeniu na zasadach określonych w Rozdziale IX SWZ, oraz spełniaj</w:t>
      </w:r>
      <w:r w:rsidRPr="00C40B49">
        <w:rPr>
          <w:rFonts w:ascii="Times New Roman" w:eastAsia="TimesNewRoman" w:hAnsi="Times New Roman" w:cs="Times New Roman"/>
          <w:b/>
          <w:iCs/>
          <w:color w:val="000000"/>
          <w:sz w:val="24"/>
          <w:szCs w:val="24"/>
          <w:lang w:eastAsia="ar-SA"/>
        </w:rPr>
        <w:t>ą</w:t>
      </w:r>
      <w:r w:rsidRPr="00C40B49">
        <w:rPr>
          <w:rFonts w:ascii="Times New Roman" w:eastAsia="TimesNewRoman" w:hAnsi="Times New Roman" w:cs="Times New Roman"/>
          <w:b/>
          <w:iCs/>
          <w:sz w:val="24"/>
          <w:szCs w:val="24"/>
          <w:lang w:eastAsia="ar-SA"/>
        </w:rPr>
        <w:t xml:space="preserve"> następujące </w:t>
      </w:r>
      <w:r w:rsidRPr="00C40B49">
        <w:rPr>
          <w:rFonts w:ascii="Times New Roman" w:eastAsia="Times New Roman" w:hAnsi="Times New Roman" w:cs="Times New Roman"/>
          <w:b/>
          <w:iCs/>
          <w:sz w:val="24"/>
          <w:szCs w:val="24"/>
          <w:lang w:eastAsia="ar-SA"/>
        </w:rPr>
        <w:t>warunki udziału w postępowaniu dotycz</w:t>
      </w:r>
      <w:r w:rsidRPr="00C40B49">
        <w:rPr>
          <w:rFonts w:ascii="Times New Roman" w:eastAsia="TimesNewRoman" w:hAnsi="Times New Roman" w:cs="Times New Roman"/>
          <w:b/>
          <w:iCs/>
          <w:sz w:val="24"/>
          <w:szCs w:val="24"/>
          <w:lang w:eastAsia="ar-SA"/>
        </w:rPr>
        <w:t>ą</w:t>
      </w:r>
      <w:r w:rsidRPr="00C40B49">
        <w:rPr>
          <w:rFonts w:ascii="Times New Roman" w:eastAsia="Times New Roman" w:hAnsi="Times New Roman" w:cs="Times New Roman"/>
          <w:b/>
          <w:iCs/>
          <w:sz w:val="24"/>
          <w:szCs w:val="24"/>
          <w:lang w:eastAsia="ar-SA"/>
        </w:rPr>
        <w:t>ce:</w:t>
      </w:r>
    </w:p>
    <w:p w14:paraId="31F9462E" w14:textId="77777777" w:rsidR="00C40B49" w:rsidRPr="00C40B49" w:rsidRDefault="00C40B49" w:rsidP="00C40B49">
      <w:pPr>
        <w:tabs>
          <w:tab w:val="left" w:pos="1276"/>
        </w:tabs>
        <w:suppressAutoHyphens/>
        <w:spacing w:after="0" w:line="240" w:lineRule="auto"/>
        <w:jc w:val="both"/>
        <w:rPr>
          <w:rFonts w:ascii="Times New Roman" w:eastAsia="Times New Roman" w:hAnsi="Times New Roman" w:cs="Times New Roman"/>
          <w:color w:val="000000"/>
          <w:sz w:val="24"/>
          <w:szCs w:val="24"/>
          <w:lang w:eastAsia="ar-SA"/>
        </w:rPr>
      </w:pPr>
    </w:p>
    <w:p w14:paraId="43062056" w14:textId="77777777" w:rsidR="00C40B49" w:rsidRDefault="00C40B49" w:rsidP="00C40B49">
      <w:pPr>
        <w:numPr>
          <w:ilvl w:val="0"/>
          <w:numId w:val="4"/>
        </w:numPr>
        <w:suppressAutoHyphens/>
        <w:spacing w:after="0" w:line="240" w:lineRule="auto"/>
        <w:rPr>
          <w:rFonts w:ascii="Times New Roman" w:eastAsia="Calibri" w:hAnsi="Times New Roman" w:cs="Times New Roman"/>
          <w:sz w:val="24"/>
          <w:szCs w:val="24"/>
          <w:lang w:val="x-none" w:eastAsia="ar-SA"/>
        </w:rPr>
      </w:pPr>
      <w:r w:rsidRPr="00C40B49">
        <w:rPr>
          <w:rFonts w:ascii="Times New Roman" w:eastAsia="Calibri" w:hAnsi="Times New Roman" w:cs="Times New Roman"/>
          <w:sz w:val="24"/>
          <w:szCs w:val="24"/>
          <w:lang w:val="x-none" w:eastAsia="ar-SA"/>
        </w:rPr>
        <w:lastRenderedPageBreak/>
        <w:t>zdolności do występowania w obrocie gospodarczym</w:t>
      </w:r>
      <w:r w:rsidRPr="00C40B49">
        <w:rPr>
          <w:rFonts w:ascii="Times New Roman" w:eastAsia="Calibri" w:hAnsi="Times New Roman" w:cs="Times New Roman"/>
          <w:sz w:val="24"/>
          <w:szCs w:val="24"/>
          <w:lang w:val="x-none" w:eastAsia="ar-SA"/>
        </w:rPr>
        <w:br/>
      </w:r>
      <w:r w:rsidRPr="00C40B49">
        <w:rPr>
          <w:rFonts w:ascii="Times New Roman" w:eastAsia="Calibri" w:hAnsi="Times New Roman" w:cs="Times New Roman"/>
          <w:sz w:val="24"/>
          <w:szCs w:val="24"/>
          <w:lang w:val="x-none" w:eastAsia="ar-SA"/>
        </w:rPr>
        <w:br/>
        <w:t>Zamawiający nie precyzuje w tym zakresie żadnych wymagań, których spełnienie Wykonawca zobowiązany jest wykazać w sposób szczególny.</w:t>
      </w:r>
    </w:p>
    <w:p w14:paraId="0DF99A05" w14:textId="77777777" w:rsidR="00A1618F" w:rsidRPr="00C40B49" w:rsidRDefault="00A1618F" w:rsidP="00A1618F">
      <w:pPr>
        <w:suppressAutoHyphens/>
        <w:spacing w:after="0" w:line="240" w:lineRule="auto"/>
        <w:ind w:left="720"/>
        <w:rPr>
          <w:rFonts w:ascii="Times New Roman" w:eastAsia="Calibri" w:hAnsi="Times New Roman" w:cs="Times New Roman"/>
          <w:sz w:val="24"/>
          <w:szCs w:val="24"/>
          <w:lang w:val="x-none" w:eastAsia="ar-SA"/>
        </w:rPr>
      </w:pPr>
    </w:p>
    <w:p w14:paraId="5D1363F9" w14:textId="77777777" w:rsidR="00C40B49" w:rsidRPr="00C40B49" w:rsidRDefault="00C40B49" w:rsidP="00C40B49">
      <w:pPr>
        <w:numPr>
          <w:ilvl w:val="0"/>
          <w:numId w:val="4"/>
        </w:numPr>
        <w:suppressAutoHyphens/>
        <w:spacing w:after="0" w:line="240" w:lineRule="auto"/>
        <w:rPr>
          <w:rFonts w:ascii="Times New Roman" w:eastAsia="Calibri" w:hAnsi="Times New Roman" w:cs="Times New Roman"/>
          <w:sz w:val="24"/>
          <w:szCs w:val="24"/>
          <w:lang w:val="x-none" w:eastAsia="ar-SA"/>
        </w:rPr>
      </w:pPr>
      <w:r w:rsidRPr="00C40B49">
        <w:rPr>
          <w:rFonts w:ascii="Times New Roman" w:eastAsia="Calibri" w:hAnsi="Times New Roman" w:cs="Times New Roman"/>
          <w:sz w:val="24"/>
          <w:szCs w:val="24"/>
          <w:lang w:val="x-none" w:eastAsia="ar-SA"/>
        </w:rPr>
        <w:t xml:space="preserve">uprawnień do prowadzenia określonej działalności gospodarczej lub zawodowej, o ile wynika to z odrębnych przepisów </w:t>
      </w:r>
    </w:p>
    <w:p w14:paraId="4BEF3467" w14:textId="23DAC2E3" w:rsidR="00C40B49" w:rsidRPr="00C40B49" w:rsidRDefault="00A1618F" w:rsidP="00C40B49">
      <w:pPr>
        <w:suppressAutoHyphens/>
        <w:ind w:left="720"/>
        <w:rPr>
          <w:rFonts w:ascii="Times New Roman" w:eastAsia="Calibri" w:hAnsi="Times New Roman" w:cs="Times New Roman"/>
          <w:sz w:val="24"/>
          <w:szCs w:val="24"/>
          <w:lang w:eastAsia="ar-SA"/>
        </w:rPr>
      </w:pPr>
      <w:r>
        <w:rPr>
          <w:rFonts w:ascii="Times New Roman" w:eastAsia="Calibri" w:hAnsi="Times New Roman" w:cs="Times New Roman"/>
          <w:sz w:val="24"/>
          <w:szCs w:val="24"/>
          <w:lang w:val="x-none" w:eastAsia="ar-SA"/>
        </w:rPr>
        <w:br/>
      </w:r>
      <w:r w:rsidR="00C40B49" w:rsidRPr="00C40B49">
        <w:rPr>
          <w:rFonts w:ascii="Times New Roman" w:eastAsia="Calibri" w:hAnsi="Times New Roman" w:cs="Times New Roman"/>
          <w:sz w:val="24"/>
          <w:szCs w:val="24"/>
          <w:lang w:val="x-none" w:eastAsia="ar-SA"/>
        </w:rPr>
        <w:t>Zamawiający nie precyzuje w tym zakresie żadnych wymagań, których spełnienie Wykonawca zobowiązany jest wykazać w sposób szczególny.</w:t>
      </w:r>
    </w:p>
    <w:p w14:paraId="32BA314E" w14:textId="77777777" w:rsidR="00C40B49" w:rsidRPr="00C40B49" w:rsidRDefault="00C40B49" w:rsidP="00C40B49">
      <w:pPr>
        <w:numPr>
          <w:ilvl w:val="0"/>
          <w:numId w:val="4"/>
        </w:numPr>
        <w:suppressAutoHyphens/>
        <w:spacing w:after="0" w:line="240" w:lineRule="auto"/>
        <w:rPr>
          <w:rFonts w:ascii="Times New Roman" w:eastAsia="Calibri" w:hAnsi="Times New Roman" w:cs="Times New Roman"/>
          <w:sz w:val="24"/>
          <w:szCs w:val="24"/>
          <w:lang w:val="x-none" w:eastAsia="ar-SA"/>
        </w:rPr>
      </w:pPr>
      <w:r w:rsidRPr="00C40B49">
        <w:rPr>
          <w:rFonts w:ascii="Times New Roman" w:eastAsia="Calibri" w:hAnsi="Times New Roman" w:cs="Times New Roman"/>
          <w:sz w:val="24"/>
          <w:szCs w:val="24"/>
          <w:lang w:val="x-none" w:eastAsia="ar-SA"/>
        </w:rPr>
        <w:t>sytuacji ekonomicznej lub finansowej</w:t>
      </w:r>
    </w:p>
    <w:p w14:paraId="2C0247AB" w14:textId="1A734FB1" w:rsidR="00C40B49" w:rsidRPr="00C40B49" w:rsidRDefault="00A1618F" w:rsidP="00C40B49">
      <w:pPr>
        <w:suppressAutoHyphens/>
        <w:ind w:left="720"/>
        <w:rPr>
          <w:rFonts w:ascii="Times New Roman" w:eastAsia="Calibri" w:hAnsi="Times New Roman" w:cs="Times New Roman"/>
          <w:sz w:val="24"/>
          <w:szCs w:val="24"/>
          <w:lang w:val="x-none" w:eastAsia="ar-SA"/>
        </w:rPr>
      </w:pPr>
      <w:r>
        <w:rPr>
          <w:rFonts w:ascii="Times New Roman" w:eastAsia="Calibri" w:hAnsi="Times New Roman" w:cs="Times New Roman"/>
          <w:sz w:val="24"/>
          <w:szCs w:val="24"/>
          <w:lang w:val="x-none" w:eastAsia="ar-SA"/>
        </w:rPr>
        <w:br/>
      </w:r>
      <w:r w:rsidR="00C40B49" w:rsidRPr="00C40B49">
        <w:rPr>
          <w:rFonts w:ascii="Times New Roman" w:eastAsia="Calibri" w:hAnsi="Times New Roman" w:cs="Times New Roman"/>
          <w:sz w:val="24"/>
          <w:szCs w:val="24"/>
          <w:lang w:val="x-none" w:eastAsia="ar-SA"/>
        </w:rPr>
        <w:t>Zamawiający nie precyzuje w tym zakresie żadnych wymagań, których spełnienie Wykonawca zobowiązany jest wykazać w sposób szczególny.</w:t>
      </w:r>
    </w:p>
    <w:p w14:paraId="6E8425CA" w14:textId="77777777" w:rsidR="00C40B49" w:rsidRPr="00C40B49" w:rsidRDefault="00C40B49" w:rsidP="00C40B49">
      <w:pPr>
        <w:numPr>
          <w:ilvl w:val="0"/>
          <w:numId w:val="12"/>
        </w:numPr>
        <w:suppressAutoHyphens/>
        <w:spacing w:after="0" w:line="240" w:lineRule="auto"/>
        <w:rPr>
          <w:rFonts w:ascii="Times New Roman" w:eastAsia="Calibri" w:hAnsi="Times New Roman" w:cs="Times New Roman"/>
          <w:sz w:val="24"/>
          <w:szCs w:val="24"/>
          <w:lang w:val="x-none" w:eastAsia="ar-SA"/>
        </w:rPr>
      </w:pPr>
      <w:r w:rsidRPr="00C40B49">
        <w:rPr>
          <w:rFonts w:ascii="Times New Roman" w:eastAsia="Calibri" w:hAnsi="Times New Roman" w:cs="Times New Roman"/>
          <w:sz w:val="24"/>
          <w:szCs w:val="24"/>
          <w:lang w:val="x-none" w:eastAsia="ar-SA"/>
        </w:rPr>
        <w:t xml:space="preserve">zdolności technicznej </w:t>
      </w:r>
      <w:r w:rsidRPr="00C40B49">
        <w:rPr>
          <w:rFonts w:ascii="Times New Roman" w:eastAsia="Calibri" w:hAnsi="Times New Roman" w:cs="Times New Roman"/>
          <w:sz w:val="24"/>
          <w:szCs w:val="24"/>
          <w:lang w:eastAsia="ar-SA"/>
        </w:rPr>
        <w:t>lub</w:t>
      </w:r>
      <w:r w:rsidRPr="00C40B49">
        <w:rPr>
          <w:rFonts w:ascii="Times New Roman" w:eastAsia="Calibri" w:hAnsi="Times New Roman" w:cs="Times New Roman"/>
          <w:sz w:val="24"/>
          <w:szCs w:val="24"/>
          <w:lang w:val="x-none" w:eastAsia="ar-SA"/>
        </w:rPr>
        <w:t xml:space="preserve"> zawodowej</w:t>
      </w:r>
    </w:p>
    <w:p w14:paraId="5EAA98D6" w14:textId="54C4E8E1" w:rsidR="00C40B49" w:rsidRPr="00C40B49" w:rsidRDefault="00A1618F" w:rsidP="00C40B49">
      <w:pPr>
        <w:suppressAutoHyphens/>
        <w:spacing w:after="0" w:line="257" w:lineRule="auto"/>
        <w:ind w:left="426"/>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u w:val="single" w:color="000000"/>
          <w:lang w:eastAsia="ar-SA"/>
        </w:rPr>
        <w:br/>
      </w:r>
      <w:r w:rsidR="00C40B49" w:rsidRPr="00C40B49">
        <w:rPr>
          <w:rFonts w:ascii="Times New Roman" w:eastAsia="Times New Roman" w:hAnsi="Times New Roman" w:cs="Times New Roman"/>
          <w:b/>
          <w:sz w:val="24"/>
          <w:szCs w:val="24"/>
          <w:u w:val="single" w:color="000000"/>
          <w:lang w:eastAsia="ar-SA"/>
        </w:rPr>
        <w:t>Warunek 1)</w:t>
      </w:r>
      <w:r w:rsidR="00C40B49" w:rsidRPr="00C40B49">
        <w:rPr>
          <w:rFonts w:ascii="Times New Roman" w:eastAsia="Times New Roman" w:hAnsi="Times New Roman" w:cs="Times New Roman"/>
          <w:sz w:val="24"/>
          <w:szCs w:val="24"/>
          <w:lang w:eastAsia="ar-SA"/>
        </w:rPr>
        <w:t xml:space="preserve"> </w:t>
      </w:r>
    </w:p>
    <w:p w14:paraId="51B63DA8" w14:textId="77777777" w:rsidR="00C40B49" w:rsidRPr="00C40B49" w:rsidRDefault="00C40B49" w:rsidP="00C40B49">
      <w:pPr>
        <w:suppressAutoHyphens/>
        <w:spacing w:after="0" w:line="257" w:lineRule="auto"/>
        <w:ind w:left="540"/>
        <w:rPr>
          <w:rFonts w:ascii="Times New Roman" w:eastAsia="Times New Roman" w:hAnsi="Times New Roman" w:cs="Times New Roman"/>
          <w:sz w:val="24"/>
          <w:szCs w:val="24"/>
          <w:lang w:eastAsia="ar-SA"/>
        </w:rPr>
      </w:pPr>
    </w:p>
    <w:p w14:paraId="57682FCB" w14:textId="77777777" w:rsidR="00C40B49" w:rsidRPr="00C40B49" w:rsidRDefault="00C40B49" w:rsidP="00C40B49">
      <w:pPr>
        <w:widowControl w:val="0"/>
        <w:tabs>
          <w:tab w:val="left" w:pos="889"/>
        </w:tabs>
        <w:suppressAutoHyphens/>
        <w:autoSpaceDN w:val="0"/>
        <w:spacing w:after="0"/>
        <w:ind w:left="426"/>
        <w:jc w:val="both"/>
        <w:rPr>
          <w:rFonts w:ascii="Times New Roman" w:eastAsia="Andale Sans UI" w:hAnsi="Times New Roman" w:cs="Tahoma"/>
          <w:kern w:val="3"/>
          <w:sz w:val="24"/>
          <w:szCs w:val="24"/>
          <w:lang w:eastAsia="ar-SA"/>
        </w:rPr>
      </w:pPr>
      <w:r w:rsidRPr="00C40B49">
        <w:rPr>
          <w:rFonts w:ascii="Times New Roman" w:eastAsia="Times New Roman" w:hAnsi="Times New Roman" w:cs="Times New Roman"/>
          <w:kern w:val="3"/>
          <w:sz w:val="24"/>
          <w:szCs w:val="24"/>
          <w:lang w:eastAsia="ar-SA"/>
        </w:rPr>
        <w:t xml:space="preserve">Zamawiający uzna powyższy warunek za spełniony, jeżeli Wykonawca wykaże, że dysponuje osobami zdolnymi do wykonania zamówienia lub będzie dysponował osobami zdolnymi do wykonania zamówienia innych podmiotów na zasadach określonych w art. 118 ustawy Prawo Zamówień Publicznych tj.: </w:t>
      </w:r>
      <w:r w:rsidRPr="00C40B49">
        <w:rPr>
          <w:rFonts w:ascii="Times New Roman" w:eastAsia="Times New Roman" w:hAnsi="Times New Roman" w:cs="Times New Roman"/>
          <w:b/>
          <w:bCs/>
          <w:kern w:val="3"/>
          <w:sz w:val="24"/>
          <w:szCs w:val="24"/>
          <w:lang w:eastAsia="ar-SA"/>
        </w:rPr>
        <w:t xml:space="preserve">dysponuje </w:t>
      </w:r>
      <w:r w:rsidRPr="00C40B49">
        <w:rPr>
          <w:rFonts w:ascii="Times New Roman" w:eastAsia="Calibri" w:hAnsi="Times New Roman" w:cs="Times New Roman"/>
          <w:b/>
          <w:kern w:val="3"/>
          <w:sz w:val="24"/>
          <w:szCs w:val="24"/>
          <w:lang w:eastAsia="ar-SA"/>
        </w:rPr>
        <w:t>co najmniej 7 trenerami lub instruktorami pływania (</w:t>
      </w:r>
      <w:r w:rsidRPr="00C40B49">
        <w:rPr>
          <w:rFonts w:ascii="Times New Roman" w:eastAsia="Calibri" w:hAnsi="Times New Roman" w:cs="Times New Roman"/>
          <w:kern w:val="3"/>
          <w:sz w:val="24"/>
          <w:szCs w:val="24"/>
          <w:lang w:eastAsia="ar-SA"/>
        </w:rPr>
        <w:t xml:space="preserve">którzy będą uczestniczyć w wykonywaniu zamówienia), z których przynajmniej </w:t>
      </w:r>
      <w:r w:rsidRPr="00C40B49">
        <w:rPr>
          <w:rFonts w:ascii="Times New Roman" w:eastAsia="Calibri" w:hAnsi="Times New Roman" w:cs="Times New Roman"/>
          <w:b/>
          <w:kern w:val="3"/>
          <w:sz w:val="24"/>
          <w:szCs w:val="24"/>
          <w:lang w:eastAsia="ar-SA"/>
        </w:rPr>
        <w:t>3 osoby posiadają wykształcenie wyższe pedagogiczne i uprawnienia trenera lub instruktora dyscypliny sportu w pływaniu.</w:t>
      </w:r>
    </w:p>
    <w:p w14:paraId="52FE6FD0" w14:textId="77777777" w:rsidR="00C40B49" w:rsidRPr="00C40B49" w:rsidRDefault="00C40B49" w:rsidP="00C40B49">
      <w:pPr>
        <w:tabs>
          <w:tab w:val="left" w:pos="180"/>
        </w:tabs>
        <w:suppressAutoHyphens/>
        <w:spacing w:after="0"/>
        <w:ind w:left="709"/>
        <w:jc w:val="both"/>
        <w:rPr>
          <w:rFonts w:ascii="Times New Roman" w:eastAsia="Times New Roman" w:hAnsi="Times New Roman" w:cs="Times New Roman"/>
          <w:sz w:val="24"/>
          <w:szCs w:val="24"/>
          <w:lang w:eastAsia="ar-SA"/>
        </w:rPr>
      </w:pPr>
    </w:p>
    <w:p w14:paraId="06145C14"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i/>
          <w:color w:val="000000"/>
          <w:sz w:val="24"/>
          <w:szCs w:val="24"/>
          <w:lang w:eastAsia="ar-SA"/>
        </w:rPr>
      </w:pPr>
    </w:p>
    <w:p w14:paraId="561D12C0" w14:textId="77777777" w:rsidR="00C40B49" w:rsidRPr="00C40B49" w:rsidRDefault="00C40B49" w:rsidP="00C40B49">
      <w:pPr>
        <w:tabs>
          <w:tab w:val="left" w:pos="180"/>
        </w:tabs>
        <w:suppressAutoHyphens/>
        <w:spacing w:after="0"/>
        <w:ind w:left="426"/>
        <w:jc w:val="both"/>
        <w:rPr>
          <w:rFonts w:ascii="Times New Roman" w:eastAsia="Times New Roman" w:hAnsi="Times New Roman" w:cs="Times New Roman"/>
          <w:b/>
          <w:i/>
          <w:sz w:val="24"/>
          <w:szCs w:val="24"/>
          <w:lang w:eastAsia="ar-SA"/>
        </w:rPr>
      </w:pPr>
      <w:r w:rsidRPr="00C40B49">
        <w:rPr>
          <w:rFonts w:ascii="Times New Roman" w:eastAsia="Times New Roman" w:hAnsi="Times New Roman" w:cs="Times New Roman"/>
          <w:b/>
          <w:sz w:val="24"/>
          <w:szCs w:val="24"/>
          <w:u w:val="single" w:color="000000"/>
          <w:lang w:eastAsia="ar-SA"/>
        </w:rPr>
        <w:t>Warunek 2)</w:t>
      </w:r>
      <w:r w:rsidRPr="00C40B49">
        <w:rPr>
          <w:rFonts w:ascii="Times New Roman" w:eastAsia="Times New Roman" w:hAnsi="Times New Roman" w:cs="Times New Roman"/>
          <w:sz w:val="24"/>
          <w:szCs w:val="24"/>
          <w:lang w:eastAsia="ar-SA"/>
        </w:rPr>
        <w:t xml:space="preserve"> Wykonawca zobowiązany jest wykazać się posiadaniem niezbędnej wiedzy i doświadczenia wynikających z faktu wykonania </w:t>
      </w:r>
      <w:r w:rsidRPr="00C40B49">
        <w:rPr>
          <w:rFonts w:ascii="Times New Roman" w:eastAsia="Times New Roman" w:hAnsi="Times New Roman" w:cs="Times New Roman"/>
          <w:sz w:val="24"/>
          <w:szCs w:val="24"/>
          <w:u w:val="single"/>
          <w:lang w:eastAsia="ar-SA"/>
        </w:rPr>
        <w:t>w okresie ostatnich trzech lat</w:t>
      </w:r>
      <w:r w:rsidRPr="00C40B49">
        <w:rPr>
          <w:rFonts w:ascii="Times New Roman" w:eastAsia="Times New Roman" w:hAnsi="Times New Roman" w:cs="Times New Roman"/>
          <w:sz w:val="24"/>
          <w:szCs w:val="24"/>
          <w:lang w:eastAsia="ar-SA"/>
        </w:rPr>
        <w:t xml:space="preserve"> przed upływem terminu składania ofert, a jeżeli okres prowadzenia działalności jest krótszy – w tym okresie, wykonali, a w przypadku świadczeń okresowych lub ciągłych również wykonują:</w:t>
      </w:r>
      <w:r w:rsidRPr="00C40B49">
        <w:rPr>
          <w:rFonts w:ascii="Times New Roman" w:eastAsia="Times New Roman" w:hAnsi="Times New Roman" w:cs="Times New Roman"/>
          <w:b/>
          <w:i/>
          <w:sz w:val="24"/>
          <w:szCs w:val="24"/>
          <w:lang w:eastAsia="ar-SA"/>
        </w:rPr>
        <w:t xml:space="preserve"> co najmniej jedną usługę</w:t>
      </w:r>
      <w:r w:rsidRPr="00C40B49">
        <w:rPr>
          <w:rFonts w:ascii="Times New Roman" w:eastAsia="Times New Roman" w:hAnsi="Times New Roman" w:cs="Times New Roman"/>
          <w:i/>
          <w:sz w:val="24"/>
          <w:szCs w:val="24"/>
          <w:lang w:eastAsia="ar-SA"/>
        </w:rPr>
        <w:t xml:space="preserve"> </w:t>
      </w:r>
      <w:r w:rsidRPr="00C40B49">
        <w:rPr>
          <w:rFonts w:ascii="Times New Roman" w:eastAsia="Times New Roman" w:hAnsi="Times New Roman" w:cs="Times New Roman"/>
          <w:b/>
          <w:i/>
          <w:sz w:val="24"/>
          <w:szCs w:val="24"/>
          <w:lang w:eastAsia="ar-SA"/>
        </w:rPr>
        <w:t xml:space="preserve">w zakresie </w:t>
      </w:r>
      <w:r w:rsidRPr="00C40B49">
        <w:rPr>
          <w:rFonts w:ascii="Times New Roman" w:eastAsia="Times New Roman" w:hAnsi="Times New Roman" w:cs="Times New Roman"/>
          <w:b/>
          <w:bCs/>
          <w:i/>
          <w:kern w:val="3"/>
          <w:sz w:val="24"/>
          <w:szCs w:val="24"/>
          <w:lang w:eastAsia="ar-SA"/>
        </w:rPr>
        <w:t xml:space="preserve">prowadzenia zajęć nauki i doskonalenia pływania oraz zajęć ruchowych w formie wodnego aerobiku </w:t>
      </w:r>
      <w:r w:rsidRPr="00C40B49">
        <w:rPr>
          <w:rFonts w:ascii="Times New Roman" w:eastAsia="Times New Roman" w:hAnsi="Times New Roman" w:cs="Times New Roman"/>
          <w:b/>
          <w:i/>
          <w:sz w:val="24"/>
          <w:szCs w:val="24"/>
          <w:lang w:eastAsia="ar-SA"/>
        </w:rPr>
        <w:t xml:space="preserve">o wartości co najmniej </w:t>
      </w:r>
      <w:r w:rsidRPr="00C40B49">
        <w:rPr>
          <w:rFonts w:ascii="Times New Roman" w:eastAsia="Times New Roman" w:hAnsi="Times New Roman" w:cs="Times New Roman"/>
          <w:b/>
          <w:i/>
          <w:sz w:val="24"/>
          <w:szCs w:val="24"/>
          <w:lang w:eastAsia="ar-SA"/>
        </w:rPr>
        <w:br/>
        <w:t>100 000,00 (sto tysięcy) zł brutto.</w:t>
      </w:r>
    </w:p>
    <w:p w14:paraId="34654563" w14:textId="77777777" w:rsidR="00C40B49" w:rsidRPr="00C40B49" w:rsidRDefault="00C40B49" w:rsidP="00C40B49">
      <w:pPr>
        <w:suppressAutoHyphens/>
        <w:spacing w:after="0" w:line="257" w:lineRule="auto"/>
        <w:ind w:left="540"/>
        <w:rPr>
          <w:rFonts w:ascii="Times New Roman" w:eastAsia="Times New Roman" w:hAnsi="Times New Roman" w:cs="Times New Roman"/>
          <w:b/>
          <w:bCs/>
          <w:kern w:val="3"/>
          <w:sz w:val="24"/>
          <w:szCs w:val="24"/>
          <w:lang w:eastAsia="ar-SA"/>
        </w:rPr>
      </w:pPr>
    </w:p>
    <w:p w14:paraId="2C23C78D" w14:textId="77777777" w:rsidR="00C40B49" w:rsidRPr="00C40B49" w:rsidRDefault="00C40B49" w:rsidP="00C40B49">
      <w:pPr>
        <w:tabs>
          <w:tab w:val="right" w:pos="-1276"/>
          <w:tab w:val="left" w:pos="567"/>
        </w:tabs>
        <w:suppressAutoHyphens/>
        <w:autoSpaceDE w:val="0"/>
        <w:spacing w:after="0" w:line="240" w:lineRule="auto"/>
        <w:ind w:left="426"/>
        <w:jc w:val="both"/>
        <w:rPr>
          <w:rFonts w:ascii="Times New Roman" w:eastAsia="Times New Roman" w:hAnsi="Times New Roman" w:cs="Times New Roman"/>
          <w:b/>
          <w:i/>
          <w:color w:val="000000"/>
          <w:sz w:val="24"/>
          <w:szCs w:val="24"/>
          <w:lang w:eastAsia="ar-SA"/>
        </w:rPr>
      </w:pPr>
      <w:r w:rsidRPr="00C40B49">
        <w:rPr>
          <w:rFonts w:ascii="Times New Roman" w:eastAsia="Times New Roman" w:hAnsi="Times New Roman" w:cs="Times New Roman"/>
          <w:i/>
          <w:lang w:eastAsia="ar-SA"/>
        </w:rPr>
        <w:t>W przypadku złożenia przez Wykonawców dokumentów zawierających kwoty wyrażone w innych walutach niż PLN, Zamawiający, jako kurs przeliczeniowy waluty przyjmie średni kurs danej waluty publikowany przez Narodowy Bank Polski w dniu publikacji ogłoszenia o zamówieniu w Biuletynie Urzędu Zamówień Publicznych. Jeżeli w dniu publikacji ogłoszenia o zamówieniu w Biuletynie Urzędu Zamówień Publicznych, Narodowy Bank Polski nie publikuje średniego kursu danej waluty, za podstawę przeliczenia przyjmuje się średni kurs waluty publikowany pierwszego dnia, po dniu publikacji ogłoszenia o zamówieniu w Biuletynie Urzędu Zamówień Publicznych, w którym zostanie on opublikowany.</w:t>
      </w:r>
    </w:p>
    <w:p w14:paraId="73AB24DE"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i/>
          <w:color w:val="000000"/>
          <w:sz w:val="24"/>
          <w:szCs w:val="24"/>
          <w:lang w:eastAsia="ar-SA"/>
        </w:rPr>
      </w:pPr>
    </w:p>
    <w:p w14:paraId="07B23EC8"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b/>
          <w:color w:val="000000"/>
          <w:sz w:val="24"/>
          <w:szCs w:val="24"/>
          <w:lang w:eastAsia="ar-SA"/>
        </w:rPr>
        <w:t>W odniesieniu do warunków dotyczących wykształcenia, kwalifikacji zawodowych lub doświadczenia Wykonawcy wspólnie ubiegający się udzielenie zamówienia mogą polegać na zdolnościach tych z Wykonawców, którzy wykonają usługi, do realizacji których te zdolności są wymagane.</w:t>
      </w:r>
    </w:p>
    <w:p w14:paraId="5C1F21F2"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strike/>
          <w:color w:val="000000"/>
          <w:sz w:val="24"/>
          <w:szCs w:val="24"/>
          <w:lang w:eastAsia="ar-SA"/>
        </w:rPr>
      </w:pPr>
      <w:r w:rsidRPr="00C40B49">
        <w:rPr>
          <w:rFonts w:ascii="Times New Roman" w:eastAsia="Times New Roman" w:hAnsi="Times New Roman" w:cs="Times New Roman"/>
          <w:b/>
          <w:strike/>
          <w:color w:val="000000"/>
          <w:sz w:val="24"/>
          <w:szCs w:val="24"/>
          <w:lang w:eastAsia="ar-SA"/>
        </w:rPr>
        <w:t xml:space="preserve">  </w:t>
      </w:r>
    </w:p>
    <w:p w14:paraId="31662FF6"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color w:val="000000"/>
          <w:sz w:val="24"/>
          <w:szCs w:val="24"/>
          <w:lang w:eastAsia="ar-SA"/>
        </w:rPr>
        <w:t xml:space="preserve">Wykonawcy wspólnie ubiegający się o zamówienie dołączają do oferty oświadczenie, o którym mowa w art. 117 ust. 4 Ustawy </w:t>
      </w:r>
      <w:proofErr w:type="spellStart"/>
      <w:r w:rsidRPr="00C40B49">
        <w:rPr>
          <w:rFonts w:ascii="Times New Roman" w:eastAsia="Times New Roman" w:hAnsi="Times New Roman" w:cs="Times New Roman"/>
          <w:b/>
          <w:color w:val="000000"/>
          <w:sz w:val="24"/>
          <w:szCs w:val="24"/>
          <w:lang w:eastAsia="ar-SA"/>
        </w:rPr>
        <w:t>Pzp</w:t>
      </w:r>
      <w:proofErr w:type="spellEnd"/>
      <w:r w:rsidRPr="00C40B49">
        <w:rPr>
          <w:rFonts w:ascii="Times New Roman" w:eastAsia="Times New Roman" w:hAnsi="Times New Roman" w:cs="Times New Roman"/>
          <w:b/>
          <w:color w:val="000000"/>
          <w:sz w:val="24"/>
          <w:szCs w:val="24"/>
          <w:lang w:eastAsia="ar-SA"/>
        </w:rPr>
        <w:t xml:space="preserve"> </w:t>
      </w:r>
      <w:r w:rsidRPr="00C40B49">
        <w:rPr>
          <w:rFonts w:ascii="Times New Roman" w:eastAsia="Times New Roman" w:hAnsi="Times New Roman" w:cs="Times New Roman"/>
          <w:b/>
          <w:sz w:val="24"/>
          <w:szCs w:val="24"/>
          <w:lang w:eastAsia="ar-SA"/>
        </w:rPr>
        <w:t>( zgodnie z załącznikiem nr 7 do SWZ ).</w:t>
      </w:r>
    </w:p>
    <w:p w14:paraId="384AAB30"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14:paraId="23961A78"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color w:val="000000"/>
          <w:sz w:val="24"/>
          <w:szCs w:val="24"/>
          <w:lang w:eastAsia="ar-SA"/>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8232C0"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2DE1E2B1"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14:paraId="4DC26C34" w14:textId="77777777" w:rsidR="00C40B49" w:rsidRPr="00C40B49" w:rsidRDefault="00C40B49" w:rsidP="00C40B49">
      <w:pPr>
        <w:numPr>
          <w:ilvl w:val="0"/>
          <w:numId w:val="3"/>
        </w:num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Poleganie na zdolnościach lub sytuacji innych podmiotów.</w:t>
      </w:r>
    </w:p>
    <w:p w14:paraId="36BDE0CE" w14:textId="77777777" w:rsidR="00C40B49" w:rsidRPr="00C40B49" w:rsidRDefault="00C40B49" w:rsidP="00C40B49">
      <w:pPr>
        <w:tabs>
          <w:tab w:val="right" w:pos="-1276"/>
          <w:tab w:val="left" w:pos="567"/>
        </w:tabs>
        <w:suppressAutoHyphens/>
        <w:autoSpaceDE w:val="0"/>
        <w:spacing w:after="0" w:line="240" w:lineRule="auto"/>
        <w:jc w:val="both"/>
        <w:rPr>
          <w:rFonts w:ascii="Times New Roman" w:eastAsia="Times New Roman" w:hAnsi="Times New Roman" w:cs="Times New Roman"/>
          <w:sz w:val="24"/>
          <w:szCs w:val="24"/>
          <w:lang w:eastAsia="ar-SA"/>
        </w:rPr>
      </w:pPr>
    </w:p>
    <w:p w14:paraId="2D66177A" w14:textId="77777777" w:rsidR="00C40B49" w:rsidRPr="00C40B49" w:rsidRDefault="00C40B49" w:rsidP="00C40B49">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sz w:val="24"/>
          <w:szCs w:val="24"/>
          <w:lang w:eastAsia="ar-SA"/>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09F7897" w14:textId="77777777" w:rsidR="00C40B49" w:rsidRPr="00C40B49" w:rsidRDefault="00C40B49" w:rsidP="00C40B49">
      <w:pPr>
        <w:numPr>
          <w:ilvl w:val="0"/>
          <w:numId w:val="13"/>
        </w:numPr>
        <w:tabs>
          <w:tab w:val="right" w:pos="-1276"/>
        </w:tabs>
        <w:suppressAutoHyphens/>
        <w:autoSpaceDE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W odniesieniu do warunków dotyczących wykształcenia, kwalifikacji zawodowych lub doświadczenia Wykonawcy mogą  polegać na zdolnościach podmiotów udostępniających zasoby, jeśli podmioty te wykonają roboty budowlane lub</w:t>
      </w:r>
      <w:r w:rsidRPr="00C40B49">
        <w:rPr>
          <w:rFonts w:ascii="Times New Roman" w:eastAsia="Times New Roman" w:hAnsi="Times New Roman" w:cs="Times New Roman"/>
          <w:color w:val="FF0000"/>
          <w:sz w:val="24"/>
          <w:szCs w:val="24"/>
          <w:lang w:eastAsia="ar-SA"/>
        </w:rPr>
        <w:t xml:space="preserve"> </w:t>
      </w:r>
      <w:r w:rsidRPr="00C40B49">
        <w:rPr>
          <w:rFonts w:ascii="Times New Roman" w:eastAsia="Times New Roman" w:hAnsi="Times New Roman" w:cs="Times New Roman"/>
          <w:color w:val="000000"/>
          <w:sz w:val="24"/>
          <w:szCs w:val="24"/>
          <w:lang w:eastAsia="ar-SA"/>
        </w:rPr>
        <w:t>usługi,</w:t>
      </w:r>
      <w:r w:rsidRPr="00C40B49">
        <w:rPr>
          <w:rFonts w:ascii="Times New Roman" w:eastAsia="Times New Roman" w:hAnsi="Times New Roman" w:cs="Times New Roman"/>
          <w:sz w:val="24"/>
          <w:szCs w:val="24"/>
          <w:lang w:eastAsia="ar-SA"/>
        </w:rPr>
        <w:t xml:space="preserve"> do realizacji których te zdolności są wymagane.</w:t>
      </w:r>
    </w:p>
    <w:p w14:paraId="40E20775" w14:textId="77777777" w:rsidR="00C40B49" w:rsidRPr="00C40B49" w:rsidRDefault="00C40B49" w:rsidP="00C40B49">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sz w:val="24"/>
          <w:szCs w:val="24"/>
          <w:lang w:eastAsia="ar-SA"/>
        </w:rPr>
        <w:t xml:space="preserve">Wykonawca, który polega na zdolnościach lub sytuacji podmiotów udostępniających zasoby, </w:t>
      </w:r>
      <w:r w:rsidRPr="00C40B49">
        <w:rPr>
          <w:rFonts w:ascii="Times New Roman" w:eastAsia="Times New Roman" w:hAnsi="Times New Roman" w:cs="Times New Roman"/>
          <w:b/>
          <w:sz w:val="24"/>
          <w:szCs w:val="24"/>
          <w:u w:val="single"/>
          <w:lang w:eastAsia="ar-SA"/>
        </w:rPr>
        <w:t>składa wraz z ofertą</w:t>
      </w:r>
      <w:r w:rsidRPr="00C40B49">
        <w:rPr>
          <w:rFonts w:ascii="Times New Roman" w:eastAsia="Times New Roman" w:hAnsi="Times New Roman" w:cs="Times New Roman"/>
          <w:sz w:val="24"/>
          <w:szCs w:val="24"/>
          <w:u w:val="single"/>
          <w:lang w:eastAsia="ar-SA"/>
        </w:rPr>
        <w:t>,</w:t>
      </w:r>
      <w:r w:rsidRPr="00C40B49">
        <w:rPr>
          <w:rFonts w:ascii="Times New Roman" w:eastAsia="Times New Roman" w:hAnsi="Times New Roman" w:cs="Times New Roman"/>
          <w:sz w:val="24"/>
          <w:szCs w:val="24"/>
          <w:lang w:eastAsia="ar-SA"/>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A44DBBC" w14:textId="77777777" w:rsidR="00C40B49" w:rsidRPr="00C40B49" w:rsidRDefault="00C40B49" w:rsidP="00C40B49">
      <w:pPr>
        <w:numPr>
          <w:ilvl w:val="0"/>
          <w:numId w:val="13"/>
        </w:numPr>
        <w:tabs>
          <w:tab w:val="right" w:pos="-1276"/>
        </w:tabs>
        <w:suppressAutoHyphens/>
        <w:autoSpaceDE w:val="0"/>
        <w:spacing w:after="0" w:line="240" w:lineRule="auto"/>
        <w:jc w:val="both"/>
        <w:rPr>
          <w:rFonts w:ascii="Times New Roman" w:eastAsia="Calibri" w:hAnsi="Times New Roman" w:cs="Times New Roman"/>
          <w:b/>
          <w:color w:val="000000"/>
          <w:sz w:val="24"/>
          <w:szCs w:val="24"/>
          <w:lang w:eastAsia="ar-SA"/>
        </w:rPr>
      </w:pPr>
      <w:r w:rsidRPr="00C40B49">
        <w:rPr>
          <w:rFonts w:ascii="Times New Roman" w:eastAsia="Calibri" w:hAnsi="Times New Roman" w:cs="Times New Roman"/>
          <w:color w:val="000000"/>
          <w:sz w:val="24"/>
          <w:szCs w:val="24"/>
          <w:lang w:eastAsia="ar-SA"/>
        </w:rPr>
        <w:t xml:space="preserve">Jeżeli zdolności techniczne lub zawodowe, sytuacja ekonomiczna lub </w:t>
      </w:r>
      <w:r w:rsidRPr="00C40B49">
        <w:rPr>
          <w:rFonts w:ascii="Times New Roman" w:eastAsia="Times New Roman" w:hAnsi="Times New Roman" w:cs="Times New Roman"/>
          <w:color w:val="000000"/>
          <w:sz w:val="24"/>
          <w:szCs w:val="24"/>
          <w:lang w:eastAsia="ar-SA"/>
        </w:rPr>
        <w:br/>
      </w:r>
      <w:r w:rsidRPr="00C40B49">
        <w:rPr>
          <w:rFonts w:ascii="Times New Roman" w:eastAsia="Calibri" w:hAnsi="Times New Roman" w:cs="Times New Roman"/>
          <w:color w:val="000000"/>
          <w:sz w:val="24"/>
          <w:szCs w:val="24"/>
          <w:lang w:eastAsia="ar-SA"/>
        </w:rPr>
        <w:t xml:space="preserve">finansowa podmiotu udostępniającego zasoby nie potwierdzają spełniania </w:t>
      </w:r>
      <w:r w:rsidRPr="00C40B49">
        <w:rPr>
          <w:rFonts w:ascii="Times New Roman" w:eastAsia="Times New Roman" w:hAnsi="Times New Roman" w:cs="Times New Roman"/>
          <w:color w:val="000000"/>
          <w:sz w:val="24"/>
          <w:szCs w:val="24"/>
          <w:lang w:eastAsia="ar-SA"/>
        </w:rPr>
        <w:br/>
      </w:r>
      <w:r w:rsidRPr="00C40B49">
        <w:rPr>
          <w:rFonts w:ascii="Times New Roman" w:eastAsia="Calibri" w:hAnsi="Times New Roman" w:cs="Times New Roman"/>
          <w:color w:val="000000"/>
          <w:sz w:val="24"/>
          <w:szCs w:val="24"/>
          <w:lang w:eastAsia="ar-SA"/>
        </w:rPr>
        <w:t xml:space="preserve">przez Wykonawcę warunków udziału w postępowaniu lub zachodzą wobec </w:t>
      </w:r>
      <w:r w:rsidRPr="00C40B49">
        <w:rPr>
          <w:rFonts w:ascii="Times New Roman" w:eastAsia="Times New Roman" w:hAnsi="Times New Roman" w:cs="Times New Roman"/>
          <w:color w:val="000000"/>
          <w:sz w:val="24"/>
          <w:szCs w:val="24"/>
          <w:lang w:eastAsia="ar-SA"/>
        </w:rPr>
        <w:br/>
      </w:r>
      <w:r w:rsidRPr="00C40B49">
        <w:rPr>
          <w:rFonts w:ascii="Times New Roman" w:eastAsia="Calibri" w:hAnsi="Times New Roman" w:cs="Times New Roman"/>
          <w:color w:val="000000"/>
          <w:sz w:val="24"/>
          <w:szCs w:val="24"/>
          <w:lang w:eastAsia="ar-SA"/>
        </w:rPr>
        <w:t xml:space="preserve">tego podmiotu podstawy wykluczenia, Zamawiający żąda, aby Wykonawca </w:t>
      </w:r>
      <w:r w:rsidRPr="00C40B49">
        <w:rPr>
          <w:rFonts w:ascii="Times New Roman" w:eastAsia="Times New Roman" w:hAnsi="Times New Roman" w:cs="Times New Roman"/>
          <w:color w:val="000000"/>
          <w:sz w:val="24"/>
          <w:szCs w:val="24"/>
          <w:lang w:eastAsia="ar-SA"/>
        </w:rPr>
        <w:br/>
      </w:r>
      <w:r w:rsidRPr="00C40B49">
        <w:rPr>
          <w:rFonts w:ascii="Times New Roman" w:eastAsia="Calibri" w:hAnsi="Times New Roman" w:cs="Times New Roman"/>
          <w:color w:val="000000"/>
          <w:sz w:val="24"/>
          <w:szCs w:val="24"/>
          <w:lang w:eastAsia="ar-SA"/>
        </w:rPr>
        <w:t xml:space="preserve">w terminie określonym przez Zamawiającego zastąpił ten podmiot innym </w:t>
      </w:r>
      <w:r w:rsidRPr="00C40B49">
        <w:rPr>
          <w:rFonts w:ascii="Times New Roman" w:eastAsia="Times New Roman" w:hAnsi="Times New Roman" w:cs="Times New Roman"/>
          <w:color w:val="000000"/>
          <w:sz w:val="24"/>
          <w:szCs w:val="24"/>
          <w:lang w:eastAsia="ar-SA"/>
        </w:rPr>
        <w:br/>
      </w:r>
      <w:r w:rsidRPr="00C40B49">
        <w:rPr>
          <w:rFonts w:ascii="Times New Roman" w:eastAsia="Calibri" w:hAnsi="Times New Roman" w:cs="Times New Roman"/>
          <w:color w:val="000000"/>
          <w:sz w:val="24"/>
          <w:szCs w:val="24"/>
          <w:lang w:eastAsia="ar-SA"/>
        </w:rPr>
        <w:t xml:space="preserve">podmiotem lub podmiotami albo wykazał, że samodzielnie spełnia warunki </w:t>
      </w:r>
      <w:r w:rsidRPr="00C40B49">
        <w:rPr>
          <w:rFonts w:ascii="Times New Roman" w:eastAsia="Times New Roman" w:hAnsi="Times New Roman" w:cs="Times New Roman"/>
          <w:color w:val="000000"/>
          <w:sz w:val="24"/>
          <w:szCs w:val="24"/>
          <w:lang w:eastAsia="ar-SA"/>
        </w:rPr>
        <w:br/>
      </w:r>
      <w:r w:rsidRPr="00C40B49">
        <w:rPr>
          <w:rFonts w:ascii="Times New Roman" w:eastAsia="Calibri" w:hAnsi="Times New Roman" w:cs="Times New Roman"/>
          <w:color w:val="000000"/>
          <w:sz w:val="24"/>
          <w:szCs w:val="24"/>
          <w:lang w:eastAsia="ar-SA"/>
        </w:rPr>
        <w:t>udziału w postępowaniu.</w:t>
      </w:r>
    </w:p>
    <w:p w14:paraId="7EAE9907" w14:textId="77777777" w:rsidR="00C40B49" w:rsidRPr="00C40B49" w:rsidRDefault="00C40B49" w:rsidP="00C40B49">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sz w:val="24"/>
          <w:szCs w:val="24"/>
          <w:lang w:eastAsia="ar-SA" w:bidi="en-US"/>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31AAAA" w14:textId="77777777" w:rsidR="00C40B49" w:rsidRPr="00C40B49" w:rsidRDefault="00C40B49" w:rsidP="00C40B49">
      <w:pPr>
        <w:suppressAutoHyphens/>
        <w:spacing w:after="0"/>
        <w:ind w:left="709"/>
        <w:jc w:val="both"/>
        <w:rPr>
          <w:rFonts w:ascii="Times New Roman" w:eastAsia="Arial" w:hAnsi="Times New Roman" w:cs="Times New Roman"/>
          <w:sz w:val="24"/>
          <w:szCs w:val="24"/>
          <w:lang w:eastAsia="ar-SA" w:bidi="en-US"/>
        </w:rPr>
      </w:pPr>
      <w:r w:rsidRPr="00C40B49">
        <w:rPr>
          <w:rFonts w:ascii="Times New Roman" w:eastAsia="Arial" w:hAnsi="Times New Roman" w:cs="Times New Roman"/>
          <w:sz w:val="24"/>
          <w:szCs w:val="24"/>
          <w:lang w:eastAsia="ar-SA" w:bidi="en-US"/>
        </w:rPr>
        <w:t xml:space="preserve">Uwaga: Wykonawca nie może, po upływie terminu składania ofert, powoływać się na zdolności lub sytuację podmiotów udostępniających zasoby, jeżeli na etapie składania </w:t>
      </w:r>
      <w:r w:rsidRPr="00C40B49">
        <w:rPr>
          <w:rFonts w:ascii="Times New Roman" w:eastAsia="Arial" w:hAnsi="Times New Roman" w:cs="Times New Roman"/>
          <w:sz w:val="24"/>
          <w:szCs w:val="24"/>
          <w:lang w:eastAsia="ar-SA" w:bidi="en-US"/>
        </w:rPr>
        <w:lastRenderedPageBreak/>
        <w:t>ofert nie polegał on w danym zakresie na zdolnościach lub sytuacji podmiotów udostępniających zasoby.</w:t>
      </w:r>
    </w:p>
    <w:p w14:paraId="0B6CFED2" w14:textId="77777777" w:rsidR="00C40B49" w:rsidRPr="00C40B49" w:rsidRDefault="00C40B49" w:rsidP="00C40B49">
      <w:pPr>
        <w:tabs>
          <w:tab w:val="right" w:pos="-1276"/>
        </w:tabs>
        <w:suppressAutoHyphens/>
        <w:autoSpaceDE w:val="0"/>
        <w:spacing w:after="0" w:line="240" w:lineRule="auto"/>
        <w:ind w:left="720"/>
        <w:jc w:val="both"/>
        <w:rPr>
          <w:rFonts w:ascii="Times New Roman" w:eastAsia="Times New Roman" w:hAnsi="Times New Roman" w:cs="Times New Roman"/>
          <w:b/>
          <w:color w:val="000000"/>
          <w:sz w:val="24"/>
          <w:szCs w:val="24"/>
          <w:lang w:eastAsia="ar-SA"/>
        </w:rPr>
      </w:pPr>
    </w:p>
    <w:p w14:paraId="6F788791" w14:textId="77777777" w:rsidR="00C40B49" w:rsidRPr="00C40B49" w:rsidRDefault="00C40B49" w:rsidP="00C40B49">
      <w:pPr>
        <w:tabs>
          <w:tab w:val="right" w:pos="-1276"/>
          <w:tab w:val="left" w:pos="567"/>
        </w:tabs>
        <w:suppressAutoHyphens/>
        <w:autoSpaceDE w:val="0"/>
        <w:spacing w:after="0" w:line="240" w:lineRule="auto"/>
        <w:jc w:val="both"/>
        <w:rPr>
          <w:rFonts w:ascii="Arial" w:eastAsia="Times New Roman" w:hAnsi="Arial" w:cs="Arial"/>
          <w:b/>
          <w:sz w:val="20"/>
          <w:szCs w:val="20"/>
          <w:lang w:eastAsia="ar-SA"/>
        </w:rPr>
      </w:pPr>
    </w:p>
    <w:p w14:paraId="7DF5B83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XI. INFORMACJA O PODMIOTOWYCH ŚRODKACH DOWODOWYCH ŻĄDANYCH W CELU POTWIERDZENIA SPEŁNIANIA WARUNKÓW UDZIAŁU W POSTĘPOWANIU ORAZ WYKAZANIA BRAKU PODSTAW WYKLUCZENIA</w:t>
      </w:r>
    </w:p>
    <w:p w14:paraId="56A9F205"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50B69F61" w14:textId="77777777" w:rsidR="00C40B49" w:rsidRPr="00C40B49" w:rsidRDefault="00C40B49" w:rsidP="00C40B49">
      <w:pPr>
        <w:numPr>
          <w:ilvl w:val="1"/>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b/>
          <w:sz w:val="24"/>
          <w:szCs w:val="24"/>
          <w:lang w:eastAsia="pl-PL"/>
        </w:rPr>
        <w:t>Do oferty Wykonawca zobowiązany jest dołączyć</w:t>
      </w:r>
      <w:r w:rsidRPr="00C40B49">
        <w:rPr>
          <w:rFonts w:ascii="Times New Roman" w:eastAsia="Times New Roman" w:hAnsi="Times New Roman" w:cs="Times New Roman"/>
          <w:sz w:val="24"/>
          <w:szCs w:val="24"/>
          <w:lang w:eastAsia="pl-PL"/>
        </w:rPr>
        <w:t xml:space="preserve"> w celu wstępnego potwierdzenia, że nie podlega wykluczeniu oraz spełnia warunki udziału w postępowaniu:</w:t>
      </w:r>
    </w:p>
    <w:p w14:paraId="090D25DB" w14:textId="77777777" w:rsidR="00C40B49" w:rsidRPr="00C40B49" w:rsidRDefault="00C40B49" w:rsidP="00C40B49">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sz w:val="24"/>
          <w:szCs w:val="24"/>
          <w:lang w:eastAsia="pl-PL"/>
        </w:rPr>
        <w:t xml:space="preserve">aktualne na dzień składania ofert oświadczenie o spełnianiu warunków udziału w postępowaniu o udzielenie </w:t>
      </w:r>
      <w:r w:rsidRPr="00C40B49">
        <w:rPr>
          <w:rFonts w:ascii="Times New Roman" w:eastAsia="Times New Roman" w:hAnsi="Times New Roman" w:cs="Times New Roman"/>
          <w:color w:val="000000"/>
          <w:sz w:val="24"/>
          <w:szCs w:val="24"/>
          <w:lang w:eastAsia="pl-PL"/>
        </w:rPr>
        <w:t xml:space="preserve">zamówienia </w:t>
      </w:r>
      <w:r w:rsidRPr="00C40B49">
        <w:rPr>
          <w:rFonts w:ascii="Times New Roman" w:eastAsia="Times New Roman" w:hAnsi="Times New Roman" w:cs="Times New Roman"/>
          <w:b/>
          <w:color w:val="000000"/>
          <w:sz w:val="24"/>
          <w:szCs w:val="24"/>
          <w:lang w:eastAsia="pl-PL"/>
        </w:rPr>
        <w:t>(Załącznik nr 2a-2b do SWZ).</w:t>
      </w:r>
    </w:p>
    <w:p w14:paraId="5871FF53" w14:textId="77777777" w:rsidR="00C40B49" w:rsidRPr="00C40B49" w:rsidRDefault="00C40B49" w:rsidP="00C40B49">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Jeżeli Wykonawca wykazując spełnianie warunków, o których mowa w Rozdziale X pkt</w:t>
      </w:r>
      <w:r w:rsidRPr="00C40B49">
        <w:rPr>
          <w:rFonts w:ascii="Times New Roman" w:eastAsia="Times New Roman" w:hAnsi="Times New Roman" w:cs="Times New Roman"/>
          <w:sz w:val="24"/>
          <w:szCs w:val="24"/>
          <w:lang w:eastAsia="pl-PL"/>
        </w:rPr>
        <w:t xml:space="preserve">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4) SWZ powołuje się na zasoby innych podmiotów, w celu wykazania spełniania warunków udziału w postępowaniu, w zakresie w jakim powołuje się na ich zasoby, zamieszcza informacje o tych podmiotach w oświadczeniu, o którym mowa w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1) </w:t>
      </w:r>
      <w:r w:rsidRPr="00C40B49">
        <w:rPr>
          <w:rFonts w:ascii="Times New Roman" w:eastAsia="Times New Roman" w:hAnsi="Times New Roman" w:cs="Times New Roman"/>
          <w:b/>
          <w:bCs/>
          <w:color w:val="000000"/>
          <w:sz w:val="24"/>
          <w:szCs w:val="24"/>
          <w:lang w:eastAsia="pl-PL"/>
        </w:rPr>
        <w:t>(Załącznik nr 2a do SWZ)</w:t>
      </w:r>
      <w:r w:rsidRPr="00C40B49">
        <w:rPr>
          <w:rFonts w:ascii="Times New Roman" w:eastAsia="Times New Roman" w:hAnsi="Times New Roman" w:cs="Times New Roman"/>
          <w:color w:val="000000"/>
          <w:sz w:val="24"/>
          <w:szCs w:val="24"/>
          <w:lang w:eastAsia="pl-PL"/>
        </w:rPr>
        <w:t>.</w:t>
      </w:r>
    </w:p>
    <w:p w14:paraId="285CF8E8" w14:textId="77777777" w:rsidR="00C40B49" w:rsidRPr="00C40B49" w:rsidRDefault="00C40B49" w:rsidP="00C40B49">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C40B49">
        <w:rPr>
          <w:rFonts w:ascii="Times New Roman" w:eastAsia="Times New Roman" w:hAnsi="Times New Roman" w:cs="Times New Roman"/>
          <w:color w:val="000000"/>
          <w:sz w:val="24"/>
          <w:szCs w:val="24"/>
          <w:lang w:eastAsia="pl-PL"/>
        </w:rPr>
        <w:t>ppkt</w:t>
      </w:r>
      <w:proofErr w:type="spellEnd"/>
      <w:r w:rsidRPr="00C40B49">
        <w:rPr>
          <w:rFonts w:ascii="Times New Roman" w:eastAsia="Times New Roman" w:hAnsi="Times New Roman" w:cs="Times New Roman"/>
          <w:color w:val="000000"/>
          <w:sz w:val="24"/>
          <w:szCs w:val="24"/>
          <w:lang w:eastAsia="pl-PL"/>
        </w:rPr>
        <w:t xml:space="preserve"> 1) składa każdy z Wykonawców wspólnie ubiegających się o zamówienie </w:t>
      </w:r>
      <w:r w:rsidRPr="00C40B49">
        <w:rPr>
          <w:rFonts w:ascii="Times New Roman" w:eastAsia="Times New Roman" w:hAnsi="Times New Roman" w:cs="Times New Roman"/>
          <w:b/>
          <w:bCs/>
          <w:color w:val="000000"/>
          <w:sz w:val="24"/>
          <w:szCs w:val="24"/>
          <w:lang w:eastAsia="pl-PL"/>
        </w:rPr>
        <w:t>(Załącznik</w:t>
      </w:r>
      <w:r w:rsidRPr="00C40B49">
        <w:rPr>
          <w:rFonts w:ascii="Times New Roman" w:eastAsia="Times New Roman" w:hAnsi="Times New Roman" w:cs="Times New Roman"/>
          <w:color w:val="000000"/>
          <w:sz w:val="24"/>
          <w:szCs w:val="24"/>
          <w:lang w:eastAsia="pl-PL"/>
        </w:rPr>
        <w:t xml:space="preserve"> </w:t>
      </w:r>
      <w:r w:rsidRPr="00C40B49">
        <w:rPr>
          <w:rFonts w:ascii="Times New Roman" w:eastAsia="Times New Roman" w:hAnsi="Times New Roman" w:cs="Times New Roman"/>
          <w:b/>
          <w:bCs/>
          <w:color w:val="000000"/>
          <w:sz w:val="24"/>
          <w:szCs w:val="24"/>
          <w:lang w:eastAsia="pl-PL"/>
        </w:rPr>
        <w:t>nr 2a do SWZ)</w:t>
      </w:r>
      <w:r w:rsidRPr="00C40B49">
        <w:rPr>
          <w:rFonts w:ascii="Times New Roman" w:eastAsia="Times New Roman" w:hAnsi="Times New Roman" w:cs="Times New Roman"/>
          <w:color w:val="000000"/>
          <w:sz w:val="24"/>
          <w:szCs w:val="24"/>
          <w:lang w:eastAsia="pl-PL"/>
        </w:rPr>
        <w:t>.</w:t>
      </w:r>
    </w:p>
    <w:p w14:paraId="11C5A963" w14:textId="77777777" w:rsidR="00C40B49" w:rsidRPr="00C40B49" w:rsidRDefault="00C40B49" w:rsidP="00C40B49">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C40B49">
        <w:rPr>
          <w:rFonts w:ascii="Times New Roman" w:eastAsia="Times New Roman" w:hAnsi="Times New Roman" w:cs="Times New Roman"/>
          <w:color w:val="000000"/>
          <w:sz w:val="24"/>
          <w:szCs w:val="24"/>
          <w:lang w:eastAsia="pl-PL"/>
        </w:rPr>
        <w:t>ppkt</w:t>
      </w:r>
      <w:proofErr w:type="spellEnd"/>
      <w:r w:rsidRPr="00C40B49">
        <w:rPr>
          <w:rFonts w:ascii="Times New Roman" w:eastAsia="Times New Roman" w:hAnsi="Times New Roman" w:cs="Times New Roman"/>
          <w:color w:val="000000"/>
          <w:sz w:val="24"/>
          <w:szCs w:val="24"/>
          <w:lang w:eastAsia="pl-PL"/>
        </w:rPr>
        <w:t xml:space="preserve"> 1) składa każdy z tych podmiotów </w:t>
      </w:r>
      <w:r w:rsidRPr="00C40B49">
        <w:rPr>
          <w:rFonts w:ascii="Times New Roman" w:eastAsia="Times New Roman" w:hAnsi="Times New Roman" w:cs="Times New Roman"/>
          <w:b/>
          <w:bCs/>
          <w:color w:val="000000"/>
          <w:sz w:val="24"/>
          <w:szCs w:val="24"/>
          <w:lang w:eastAsia="pl-PL"/>
        </w:rPr>
        <w:t>(Załącznik nr 2b do SWZ)</w:t>
      </w:r>
      <w:r w:rsidRPr="00C40B49">
        <w:rPr>
          <w:rFonts w:ascii="Times New Roman" w:eastAsia="Times New Roman" w:hAnsi="Times New Roman" w:cs="Times New Roman"/>
          <w:color w:val="000000"/>
          <w:sz w:val="24"/>
          <w:szCs w:val="24"/>
          <w:lang w:eastAsia="pl-PL"/>
        </w:rPr>
        <w:t>.</w:t>
      </w:r>
    </w:p>
    <w:p w14:paraId="66FFEAEB" w14:textId="77777777" w:rsidR="00C40B49" w:rsidRPr="00C40B49" w:rsidRDefault="00C40B49" w:rsidP="00C40B49">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pl-PL"/>
        </w:rPr>
      </w:pPr>
    </w:p>
    <w:p w14:paraId="02E41CCE" w14:textId="77777777" w:rsidR="00C40B49" w:rsidRPr="00C40B49" w:rsidRDefault="00C40B49" w:rsidP="00C40B49">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aktualne na dzień składania ofert oświadczenie o braku podstaw wykluczenia z postępowania </w:t>
      </w:r>
      <w:r w:rsidRPr="00C40B49">
        <w:rPr>
          <w:rFonts w:ascii="Times New Roman" w:eastAsia="Times New Roman" w:hAnsi="Times New Roman" w:cs="Times New Roman"/>
          <w:b/>
          <w:color w:val="000000"/>
          <w:sz w:val="24"/>
          <w:szCs w:val="24"/>
          <w:lang w:eastAsia="pl-PL"/>
        </w:rPr>
        <w:t>(Załącznik nr 3a-3b do SWZ).</w:t>
      </w:r>
    </w:p>
    <w:p w14:paraId="0431BFBD" w14:textId="77777777" w:rsidR="00C40B49" w:rsidRPr="00C40B49" w:rsidRDefault="00C40B49" w:rsidP="00C40B49">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C40B49">
        <w:rPr>
          <w:rFonts w:ascii="Times New Roman" w:eastAsia="Times New Roman" w:hAnsi="Times New Roman" w:cs="Times New Roman"/>
          <w:color w:val="000000"/>
          <w:sz w:val="24"/>
          <w:szCs w:val="24"/>
          <w:lang w:eastAsia="pl-PL"/>
        </w:rPr>
        <w:t>ppkt</w:t>
      </w:r>
      <w:proofErr w:type="spellEnd"/>
      <w:r w:rsidRPr="00C40B49">
        <w:rPr>
          <w:rFonts w:ascii="Times New Roman" w:eastAsia="Times New Roman" w:hAnsi="Times New Roman" w:cs="Times New Roman"/>
          <w:color w:val="000000"/>
          <w:sz w:val="24"/>
          <w:szCs w:val="24"/>
          <w:lang w:eastAsia="pl-PL"/>
        </w:rPr>
        <w:t xml:space="preserve"> 2) składa każdy z Wykonawców wspólnie ubiegających się o zamówienie </w:t>
      </w:r>
      <w:r w:rsidRPr="00C40B49">
        <w:rPr>
          <w:rFonts w:ascii="Times New Roman" w:eastAsia="Times New Roman" w:hAnsi="Times New Roman" w:cs="Times New Roman"/>
          <w:b/>
          <w:bCs/>
          <w:color w:val="000000"/>
          <w:sz w:val="24"/>
          <w:szCs w:val="24"/>
          <w:lang w:eastAsia="pl-PL"/>
        </w:rPr>
        <w:t>(Załącznik</w:t>
      </w:r>
      <w:r w:rsidRPr="00C40B49">
        <w:rPr>
          <w:rFonts w:ascii="Times New Roman" w:eastAsia="Times New Roman" w:hAnsi="Times New Roman" w:cs="Times New Roman"/>
          <w:color w:val="000000"/>
          <w:sz w:val="24"/>
          <w:szCs w:val="24"/>
          <w:lang w:eastAsia="pl-PL"/>
        </w:rPr>
        <w:t xml:space="preserve"> </w:t>
      </w:r>
      <w:r w:rsidRPr="00C40B49">
        <w:rPr>
          <w:rFonts w:ascii="Times New Roman" w:eastAsia="Times New Roman" w:hAnsi="Times New Roman" w:cs="Times New Roman"/>
          <w:b/>
          <w:bCs/>
          <w:color w:val="000000"/>
          <w:sz w:val="24"/>
          <w:szCs w:val="24"/>
          <w:lang w:eastAsia="pl-PL"/>
        </w:rPr>
        <w:t>nr 3a do SWZ)</w:t>
      </w:r>
      <w:r w:rsidRPr="00C40B49">
        <w:rPr>
          <w:rFonts w:ascii="Times New Roman" w:eastAsia="Times New Roman" w:hAnsi="Times New Roman" w:cs="Times New Roman"/>
          <w:color w:val="000000"/>
          <w:sz w:val="24"/>
          <w:szCs w:val="24"/>
          <w:lang w:eastAsia="pl-PL"/>
        </w:rPr>
        <w:t>.</w:t>
      </w:r>
    </w:p>
    <w:p w14:paraId="03957249" w14:textId="77777777" w:rsidR="00C40B49" w:rsidRPr="00C40B49" w:rsidRDefault="00C40B49" w:rsidP="00C40B49">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C40B49">
        <w:rPr>
          <w:rFonts w:ascii="Times New Roman" w:eastAsia="Times New Roman" w:hAnsi="Times New Roman" w:cs="Times New Roman"/>
          <w:color w:val="000000"/>
          <w:sz w:val="24"/>
          <w:szCs w:val="24"/>
          <w:lang w:eastAsia="pl-PL"/>
        </w:rPr>
        <w:t>ppkt</w:t>
      </w:r>
      <w:proofErr w:type="spellEnd"/>
      <w:r w:rsidRPr="00C40B49">
        <w:rPr>
          <w:rFonts w:ascii="Times New Roman" w:eastAsia="Times New Roman" w:hAnsi="Times New Roman" w:cs="Times New Roman"/>
          <w:color w:val="000000"/>
          <w:sz w:val="24"/>
          <w:szCs w:val="24"/>
          <w:lang w:eastAsia="pl-PL"/>
        </w:rPr>
        <w:t xml:space="preserve"> 2) składa każdy z tych podmiotów </w:t>
      </w:r>
      <w:r w:rsidRPr="00C40B49">
        <w:rPr>
          <w:rFonts w:ascii="Times New Roman" w:eastAsia="Times New Roman" w:hAnsi="Times New Roman" w:cs="Times New Roman"/>
          <w:b/>
          <w:bCs/>
          <w:color w:val="000000"/>
          <w:sz w:val="24"/>
          <w:szCs w:val="24"/>
          <w:lang w:eastAsia="pl-PL"/>
        </w:rPr>
        <w:t>(Załącznik nr 3b do SWZ)</w:t>
      </w:r>
      <w:r w:rsidRPr="00C40B49">
        <w:rPr>
          <w:rFonts w:ascii="Times New Roman" w:eastAsia="Times New Roman" w:hAnsi="Times New Roman" w:cs="Times New Roman"/>
          <w:color w:val="000000"/>
          <w:sz w:val="24"/>
          <w:szCs w:val="24"/>
          <w:lang w:eastAsia="pl-PL"/>
        </w:rPr>
        <w:t>.</w:t>
      </w:r>
    </w:p>
    <w:p w14:paraId="174DFC9B" w14:textId="77777777" w:rsidR="00C40B49" w:rsidRPr="00C40B49" w:rsidRDefault="00C40B49" w:rsidP="00C40B4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Zamawiający na każdym etapie postępowania może wezwać Wykonawców do złożenia wszystkich lub niektórych oświadczeń lub dokumentów potwierdzających, że spełnia warunki udziału w postępowaniu oraz nie podlega wykluczeniu, a jeżeli zachodzi uzasadniona podstawa do uznania, że złożone uprzednio oświadczenia lub dokumenty nie są już aktualne, do złożenia aktualnych oświadczeń lub dokumentów.</w:t>
      </w:r>
    </w:p>
    <w:p w14:paraId="25E08355" w14:textId="77777777" w:rsidR="00C40B49" w:rsidRPr="00C40B49" w:rsidRDefault="00C40B49" w:rsidP="00C40B4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 xml:space="preserve">Informacje zawarte w oświadczeniach, o których mowa w pkt 1 ppt.1),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1) lit. a),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1) lit. b) oraz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2),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2) lit. a) oraz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2) lit. b)  stanowią potwierdzenie, że Wykonawca lub Wykonawcy wspólnie ubiegający się o zamówienie spełniają warunki udziału w postępowaniu oraz nie podlegają wykluczeniu.</w:t>
      </w:r>
    </w:p>
    <w:p w14:paraId="311B093B" w14:textId="77777777" w:rsidR="00C40B49" w:rsidRPr="00C40B49" w:rsidRDefault="00C40B49" w:rsidP="00C40B4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 xml:space="preserve">Informacje zawarte w oświadczeniach, o których mowa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1 lit. c) oraz w pkt 1 </w:t>
      </w:r>
      <w:proofErr w:type="spellStart"/>
      <w:r w:rsidRPr="00C40B49">
        <w:rPr>
          <w:rFonts w:ascii="Times New Roman" w:eastAsia="Times New Roman" w:hAnsi="Times New Roman" w:cs="Times New Roman"/>
          <w:sz w:val="24"/>
          <w:szCs w:val="24"/>
          <w:lang w:eastAsia="pl-PL"/>
        </w:rPr>
        <w:t>ppkt</w:t>
      </w:r>
      <w:proofErr w:type="spellEnd"/>
      <w:r w:rsidRPr="00C40B49">
        <w:rPr>
          <w:rFonts w:ascii="Times New Roman" w:eastAsia="Times New Roman" w:hAnsi="Times New Roman" w:cs="Times New Roman"/>
          <w:sz w:val="24"/>
          <w:szCs w:val="24"/>
          <w:lang w:eastAsia="pl-PL"/>
        </w:rPr>
        <w:t xml:space="preserve"> 2) lit. b) stanowią potwierdzenie, że podmioty na zasoby, których powołuje się Wykonawca spełniają warunki udziału w postępowaniu oraz nie podlegają wykluczeniu.</w:t>
      </w:r>
    </w:p>
    <w:p w14:paraId="753DDC7F" w14:textId="77777777" w:rsidR="00C40B49" w:rsidRPr="00C40B49" w:rsidRDefault="00C40B49" w:rsidP="00C40B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6140D997" w14:textId="77777777" w:rsidR="00C40B49" w:rsidRPr="00C40B49" w:rsidRDefault="00C40B49" w:rsidP="00C40B4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b/>
          <w:sz w:val="24"/>
          <w:szCs w:val="24"/>
          <w:lang w:eastAsia="pl-PL"/>
        </w:rPr>
        <w:lastRenderedPageBreak/>
        <w:t>Zamawiający wzywa Wykonawcę</w:t>
      </w:r>
      <w:r w:rsidRPr="00C40B49">
        <w:rPr>
          <w:rFonts w:ascii="Times New Roman" w:eastAsia="Times New Roman" w:hAnsi="Times New Roman" w:cs="Times New Roman"/>
          <w:sz w:val="24"/>
          <w:szCs w:val="24"/>
          <w:lang w:eastAsia="pl-PL"/>
        </w:rPr>
        <w:t xml:space="preserve">, którego oferta została najwyżej oceniona, do złożenia w wyznaczonym terminie, </w:t>
      </w:r>
      <w:r w:rsidRPr="00C40B49">
        <w:rPr>
          <w:rFonts w:ascii="Times New Roman" w:eastAsia="Times New Roman" w:hAnsi="Times New Roman" w:cs="Times New Roman"/>
          <w:sz w:val="24"/>
          <w:szCs w:val="24"/>
          <w:u w:val="single"/>
          <w:lang w:eastAsia="pl-PL"/>
        </w:rPr>
        <w:t>nie krótszym niż 5 dni od dnia wezwania</w:t>
      </w:r>
      <w:r w:rsidRPr="00C40B49">
        <w:rPr>
          <w:rFonts w:ascii="Times New Roman" w:eastAsia="Times New Roman" w:hAnsi="Times New Roman" w:cs="Times New Roman"/>
          <w:sz w:val="24"/>
          <w:szCs w:val="24"/>
          <w:lang w:eastAsia="pl-PL"/>
        </w:rPr>
        <w:t>, podmiotowych środków dowodowych, aktualnych na dzień złożenia podmiotowych środków dowodowych.</w:t>
      </w:r>
    </w:p>
    <w:p w14:paraId="0FE84D9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5DF5B4F5" w14:textId="77777777" w:rsidR="00C40B49" w:rsidRPr="00C40B49" w:rsidRDefault="00C40B49" w:rsidP="00C40B4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u w:val="single"/>
          <w:lang w:eastAsia="pl-PL"/>
        </w:rPr>
      </w:pPr>
      <w:r w:rsidRPr="00C40B49">
        <w:rPr>
          <w:rFonts w:ascii="Times New Roman" w:eastAsia="Times New Roman" w:hAnsi="Times New Roman" w:cs="Times New Roman"/>
          <w:sz w:val="24"/>
          <w:szCs w:val="24"/>
          <w:u w:val="single"/>
          <w:lang w:eastAsia="pl-PL"/>
        </w:rPr>
        <w:t>Podmiotowe środki dowodowe wymagane od Wykonawcy, którego oferta została najwyżej oceniona, obejmują:</w:t>
      </w:r>
    </w:p>
    <w:p w14:paraId="362BF4B2" w14:textId="60F0C6AF" w:rsidR="00C40B49" w:rsidRPr="00C40B49" w:rsidRDefault="00C40B49" w:rsidP="00C40B49">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b/>
          <w:sz w:val="24"/>
          <w:szCs w:val="24"/>
          <w:lang w:eastAsia="pl-PL"/>
        </w:rPr>
        <w:t xml:space="preserve">Oświadczenie Wykonawcy, w zakresie art. 108 ust. 1 pkt 5 ustawy </w:t>
      </w:r>
      <w:proofErr w:type="spellStart"/>
      <w:r w:rsidRPr="00C40B49">
        <w:rPr>
          <w:rFonts w:ascii="Times New Roman" w:eastAsia="Times New Roman" w:hAnsi="Times New Roman" w:cs="Times New Roman"/>
          <w:b/>
          <w:sz w:val="24"/>
          <w:szCs w:val="24"/>
          <w:lang w:eastAsia="pl-PL"/>
        </w:rPr>
        <w:t>Pzp</w:t>
      </w:r>
      <w:proofErr w:type="spellEnd"/>
      <w:r w:rsidRPr="00C40B49">
        <w:rPr>
          <w:rFonts w:ascii="Times New Roman" w:eastAsia="Times New Roman" w:hAnsi="Times New Roman" w:cs="Times New Roman"/>
          <w:sz w:val="24"/>
          <w:szCs w:val="24"/>
          <w:lang w:eastAsia="pl-PL"/>
        </w:rPr>
        <w:t xml:space="preserve">, o braku przynależności do tej samej grupy kapitałowej, w rozumieniu ustawy z dnia 16 lutego 2007 r. o ochronie konkurencji i konsumentów </w:t>
      </w:r>
      <w:r w:rsidR="00A1618F" w:rsidRPr="00A1618F">
        <w:rPr>
          <w:rFonts w:ascii="Times New Roman" w:hAnsi="Times New Roman" w:cs="Times New Roman"/>
          <w:sz w:val="24"/>
          <w:szCs w:val="24"/>
          <w:lang w:eastAsia="pl-PL"/>
        </w:rPr>
        <w:t>(Dz. U. z 2024 r. poz. 594 ze zm.),</w:t>
      </w:r>
      <w:r w:rsidR="00A1618F" w:rsidRPr="00C3447F">
        <w:rPr>
          <w:lang w:eastAsia="pl-PL"/>
        </w:rPr>
        <w:t xml:space="preserve"> </w:t>
      </w:r>
      <w:r w:rsidRPr="00C40B49">
        <w:rPr>
          <w:rFonts w:ascii="Times New Roman" w:eastAsia="Times New Roman" w:hAnsi="Times New Roman" w:cs="Times New Roman"/>
          <w:sz w:val="24"/>
          <w:szCs w:val="24"/>
          <w:lang w:eastAsia="pl-PL"/>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40B49">
        <w:rPr>
          <w:rFonts w:ascii="Times New Roman" w:eastAsia="Times New Roman" w:hAnsi="Times New Roman" w:cs="Times New Roman"/>
          <w:b/>
          <w:bCs/>
          <w:color w:val="000000"/>
          <w:sz w:val="24"/>
          <w:szCs w:val="24"/>
          <w:lang w:eastAsia="pl-PL"/>
        </w:rPr>
        <w:t>Załącznik nr 4 do SWZ</w:t>
      </w:r>
      <w:r w:rsidRPr="00C40B49">
        <w:rPr>
          <w:rFonts w:ascii="Times New Roman" w:eastAsia="Times New Roman" w:hAnsi="Times New Roman" w:cs="Times New Roman"/>
          <w:color w:val="000000"/>
          <w:sz w:val="24"/>
          <w:szCs w:val="24"/>
          <w:lang w:eastAsia="pl-PL"/>
        </w:rPr>
        <w:t>.</w:t>
      </w:r>
      <w:r w:rsidRPr="00C40B49">
        <w:rPr>
          <w:rFonts w:ascii="Times New Roman" w:eastAsia="Times New Roman" w:hAnsi="Times New Roman" w:cs="Times New Roman"/>
          <w:sz w:val="24"/>
          <w:szCs w:val="24"/>
          <w:lang w:eastAsia="pl-PL"/>
        </w:rPr>
        <w:t xml:space="preserve"> W przypadku wspólnego ubiegania się o zamówienie przez Wykonawców (dotyczy również wspólników spółki cywilnej) oświadczenie o przynależności lub braku przynależności do tej samej grupy kapitałowej, składa każdy z Wykonawców wspólnie ubiegających się o zamówienie.</w:t>
      </w:r>
    </w:p>
    <w:p w14:paraId="4F571466" w14:textId="77777777" w:rsidR="00C40B49" w:rsidRPr="00C40B49" w:rsidRDefault="00C40B49" w:rsidP="00C40B49">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b/>
          <w:bCs/>
          <w:sz w:val="24"/>
          <w:szCs w:val="24"/>
          <w:lang w:eastAsia="ar-SA"/>
        </w:rPr>
        <w:t xml:space="preserve">Wykaz osób, </w:t>
      </w:r>
      <w:r w:rsidRPr="00C40B49">
        <w:rPr>
          <w:rFonts w:ascii="Times New Roman" w:eastAsia="Times New Roman" w:hAnsi="Times New Roman" w:cs="Times New Roman"/>
          <w:sz w:val="24"/>
          <w:szCs w:val="24"/>
          <w:lang w:eastAsia="ar-SA"/>
        </w:rPr>
        <w:t xml:space="preserve">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C40B49">
        <w:rPr>
          <w:rFonts w:ascii="Times New Roman" w:eastAsia="Times New Roman" w:hAnsi="Times New Roman" w:cs="Times New Roman"/>
          <w:sz w:val="24"/>
          <w:szCs w:val="24"/>
          <w:u w:val="single"/>
          <w:lang w:eastAsia="ar-SA"/>
        </w:rPr>
        <w:t xml:space="preserve">na potwierdzenie warunku opisanego w Rozdziale X pkt 1 </w:t>
      </w:r>
      <w:proofErr w:type="spellStart"/>
      <w:r w:rsidRPr="00C40B49">
        <w:rPr>
          <w:rFonts w:ascii="Times New Roman" w:eastAsia="Times New Roman" w:hAnsi="Times New Roman" w:cs="Times New Roman"/>
          <w:sz w:val="24"/>
          <w:szCs w:val="24"/>
          <w:u w:val="single"/>
          <w:lang w:eastAsia="ar-SA"/>
        </w:rPr>
        <w:t>ppkt</w:t>
      </w:r>
      <w:proofErr w:type="spellEnd"/>
      <w:r w:rsidRPr="00C40B49">
        <w:rPr>
          <w:rFonts w:ascii="Times New Roman" w:eastAsia="Times New Roman" w:hAnsi="Times New Roman" w:cs="Times New Roman"/>
          <w:sz w:val="24"/>
          <w:szCs w:val="24"/>
          <w:u w:val="single"/>
          <w:lang w:eastAsia="ar-SA"/>
        </w:rPr>
        <w:t xml:space="preserve"> 4) Warunek 1 </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b/>
          <w:sz w:val="24"/>
          <w:szCs w:val="24"/>
          <w:lang w:eastAsia="ar-SA"/>
        </w:rPr>
        <w:t>wzór wykazu stanowi</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b/>
          <w:sz w:val="24"/>
          <w:szCs w:val="24"/>
          <w:lang w:eastAsia="ar-SA"/>
        </w:rPr>
        <w:t>Załącznik nr 5 do SWZ.</w:t>
      </w:r>
    </w:p>
    <w:p w14:paraId="5AB66EAF" w14:textId="77777777" w:rsidR="00C40B49" w:rsidRPr="00C40B49" w:rsidRDefault="00C40B49" w:rsidP="00C40B49">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b/>
          <w:bCs/>
          <w:sz w:val="24"/>
          <w:szCs w:val="24"/>
          <w:lang w:eastAsia="pl-PL"/>
        </w:rPr>
        <w:t xml:space="preserve">Wykaz usług </w:t>
      </w:r>
      <w:r w:rsidRPr="00C40B49">
        <w:rPr>
          <w:rFonts w:ascii="Times New Roman" w:eastAsia="Times New Roman" w:hAnsi="Times New Roman" w:cs="Times New Roman"/>
          <w:sz w:val="24"/>
          <w:szCs w:val="24"/>
          <w:lang w:eastAsia="ar-SA"/>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t>
      </w:r>
      <w:r w:rsidRPr="00C40B49">
        <w:rPr>
          <w:rFonts w:ascii="Times New Roman" w:eastAsia="Times New Roman" w:hAnsi="Times New Roman" w:cs="Times New Roman"/>
          <w:color w:val="000000"/>
          <w:sz w:val="24"/>
          <w:szCs w:val="24"/>
          <w:lang w:eastAsia="ar-SA"/>
        </w:rPr>
        <w:t xml:space="preserve">wykonywanych referencje bądź inne dokumenty potwierdzające ich należyte wykonywanie powinny być wystawione w okresie ostatnich 3 miesięcy - </w:t>
      </w:r>
      <w:r w:rsidRPr="00C40B49">
        <w:rPr>
          <w:rFonts w:ascii="Times New Roman" w:eastAsia="Times New Roman" w:hAnsi="Times New Roman" w:cs="Times New Roman"/>
          <w:color w:val="000000"/>
          <w:sz w:val="23"/>
          <w:szCs w:val="23"/>
          <w:lang w:eastAsia="ar-SA"/>
        </w:rPr>
        <w:t xml:space="preserve">na potwierdzenie warunku opisanego w Rozdziale X pkt 1 </w:t>
      </w:r>
      <w:proofErr w:type="spellStart"/>
      <w:r w:rsidRPr="00C40B49">
        <w:rPr>
          <w:rFonts w:ascii="Times New Roman" w:eastAsia="Times New Roman" w:hAnsi="Times New Roman" w:cs="Times New Roman"/>
          <w:color w:val="000000"/>
          <w:sz w:val="23"/>
          <w:szCs w:val="23"/>
          <w:lang w:eastAsia="ar-SA"/>
        </w:rPr>
        <w:t>ppkt</w:t>
      </w:r>
      <w:proofErr w:type="spellEnd"/>
      <w:r w:rsidRPr="00C40B49">
        <w:rPr>
          <w:rFonts w:ascii="Times New Roman" w:eastAsia="Times New Roman" w:hAnsi="Times New Roman" w:cs="Times New Roman"/>
          <w:color w:val="000000"/>
          <w:sz w:val="23"/>
          <w:szCs w:val="23"/>
          <w:lang w:eastAsia="ar-SA"/>
        </w:rPr>
        <w:t xml:space="preserve"> 4) Warunek 2 </w:t>
      </w:r>
      <w:r w:rsidRPr="00C40B49">
        <w:rPr>
          <w:rFonts w:ascii="Times New Roman" w:eastAsia="Times New Roman" w:hAnsi="Times New Roman" w:cs="Times New Roman"/>
          <w:color w:val="000000"/>
          <w:sz w:val="24"/>
          <w:szCs w:val="24"/>
          <w:lang w:eastAsia="ar-SA"/>
        </w:rPr>
        <w:t xml:space="preserve"> – </w:t>
      </w:r>
      <w:r w:rsidRPr="00C40B49">
        <w:rPr>
          <w:rFonts w:ascii="Times New Roman" w:eastAsia="Times New Roman" w:hAnsi="Times New Roman" w:cs="Times New Roman"/>
          <w:b/>
          <w:color w:val="000000"/>
          <w:sz w:val="24"/>
          <w:szCs w:val="24"/>
          <w:lang w:eastAsia="ar-SA"/>
        </w:rPr>
        <w:t>wzór wykazu stanowi Załącznik nr 5a do SWZ.</w:t>
      </w:r>
    </w:p>
    <w:p w14:paraId="23C1236A" w14:textId="77777777" w:rsidR="00C40B49" w:rsidRPr="00C40B49" w:rsidRDefault="00C40B49" w:rsidP="00C40B49">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p>
    <w:p w14:paraId="43786C4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DDFBB28" w14:textId="77777777" w:rsidR="00C40B49" w:rsidRPr="00C40B49" w:rsidRDefault="00C40B49" w:rsidP="00C40B4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 xml:space="preserve">W zakresie nieuregulowanym ustawą </w:t>
      </w:r>
      <w:proofErr w:type="spellStart"/>
      <w:r w:rsidRPr="00C40B49">
        <w:rPr>
          <w:rFonts w:ascii="Times New Roman" w:eastAsia="Times New Roman" w:hAnsi="Times New Roman" w:cs="Times New Roman"/>
          <w:sz w:val="24"/>
          <w:szCs w:val="24"/>
          <w:lang w:eastAsia="pl-PL"/>
        </w:rPr>
        <w:t>Pzp</w:t>
      </w:r>
      <w:proofErr w:type="spellEnd"/>
      <w:r w:rsidRPr="00C40B49">
        <w:rPr>
          <w:rFonts w:ascii="Times New Roman" w:eastAsia="Times New Roman" w:hAnsi="Times New Roman" w:cs="Times New Roman"/>
          <w:sz w:val="24"/>
          <w:szCs w:val="24"/>
          <w:lang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w:t>
      </w:r>
      <w:r w:rsidRPr="00C40B49">
        <w:rPr>
          <w:rFonts w:ascii="Times New Roman" w:eastAsia="Times New Roman" w:hAnsi="Times New Roman" w:cs="Times New Roman"/>
          <w:sz w:val="24"/>
          <w:szCs w:val="24"/>
          <w:lang w:eastAsia="pl-PL"/>
        </w:rPr>
        <w:lastRenderedPageBreak/>
        <w:t>komunikacji elektronicznej w postępowaniu o udzielenie zamówienia publicznego lub konkursie (Dz. U. z 2020 r. poz. 2452).</w:t>
      </w:r>
    </w:p>
    <w:p w14:paraId="0B1BF109"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49FA915A"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0"/>
          <w:szCs w:val="20"/>
          <w:lang w:eastAsia="ar-SA"/>
        </w:rPr>
      </w:pPr>
    </w:p>
    <w:p w14:paraId="2CA7148B"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XII. INFORMACJA O PRZEDMIOTOWYCH ŚRODKACH DOWODOWYCH</w:t>
      </w:r>
    </w:p>
    <w:p w14:paraId="20CBF316"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4B395D9F"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Zamawiający nie wymaga złożenia przez Wykonawcę przedmiotowych środków dowodowych.</w:t>
      </w:r>
    </w:p>
    <w:p w14:paraId="72C9734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sz w:val="20"/>
          <w:szCs w:val="20"/>
          <w:lang w:eastAsia="ar-SA"/>
        </w:rPr>
      </w:pPr>
      <w:r w:rsidRPr="00C40B49">
        <w:rPr>
          <w:rFonts w:ascii="Times New Roman" w:eastAsia="Times New Roman" w:hAnsi="Times New Roman" w:cs="Times New Roman"/>
          <w:sz w:val="24"/>
          <w:szCs w:val="24"/>
          <w:lang w:eastAsia="ar-SA"/>
        </w:rPr>
        <w:t xml:space="preserve"> </w:t>
      </w:r>
    </w:p>
    <w:p w14:paraId="3559494F"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3D5E2AC0"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609AD36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sz w:val="24"/>
          <w:szCs w:val="24"/>
          <w:lang w:eastAsia="ar-SA"/>
        </w:rPr>
        <w:t xml:space="preserve">ROZDZIAŁ XIII. </w:t>
      </w:r>
      <w:r w:rsidRPr="00C40B49">
        <w:rPr>
          <w:rFonts w:ascii="Times New Roman" w:eastAsia="Times New Roman" w:hAnsi="Times New Roman" w:cs="Times New Roman"/>
          <w:b/>
          <w:bCs/>
          <w:color w:val="000000"/>
          <w:sz w:val="24"/>
          <w:szCs w:val="24"/>
          <w:lang w:eastAsia="pl-PL"/>
        </w:rPr>
        <w:t xml:space="preserve">INFORMACJA DLA WYKONAWCÓW WSPÓLNIE UBIEGAJĄCYCH SIĘ O UDZIELENIE ZAMÓWIENIA (SPÓŁKI CYWILNE/ KONSORCJA) </w:t>
      </w:r>
    </w:p>
    <w:p w14:paraId="2EADE7F9"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60A8FA18" w14:textId="77777777" w:rsidR="00C40B49" w:rsidRPr="00C40B49" w:rsidRDefault="00C40B49" w:rsidP="00C40B49">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Wykonawcy mogą wspólnie ubiegać się o udzielenie zamówienia. W takim przypadku Wykonawcy ustanawiają pełnomocnika do reprezentowania ich w postępowaniu albo do reprezentowania i zawarcia umowy w sprawie zamówienia publicznego. </w:t>
      </w:r>
      <w:r w:rsidRPr="00C40B49">
        <w:rPr>
          <w:rFonts w:ascii="Times New Roman" w:eastAsia="Times New Roman" w:hAnsi="Times New Roman" w:cs="Times New Roman"/>
          <w:b/>
          <w:color w:val="000000"/>
          <w:sz w:val="24"/>
          <w:szCs w:val="24"/>
          <w:u w:val="single"/>
          <w:lang w:eastAsia="pl-PL"/>
        </w:rPr>
        <w:t>Pełnomocnictwo winno być załączone do oferty.</w:t>
      </w:r>
      <w:r w:rsidRPr="00C40B49">
        <w:rPr>
          <w:rFonts w:ascii="Times New Roman" w:eastAsia="Times New Roman" w:hAnsi="Times New Roman" w:cs="Times New Roman"/>
          <w:color w:val="000000"/>
          <w:sz w:val="24"/>
          <w:szCs w:val="24"/>
          <w:lang w:eastAsia="pl-PL"/>
        </w:rPr>
        <w:t xml:space="preserve"> </w:t>
      </w:r>
    </w:p>
    <w:p w14:paraId="4D8F653A" w14:textId="77777777" w:rsidR="00C40B49" w:rsidRPr="00C40B49" w:rsidRDefault="00C40B49" w:rsidP="00C40B49">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W przypadku Wykonawców wspólnie ubiegających się o udzielenie zamówienia, oświadczenia, o których mowa w Rozdziale XI pkt 1 SWZ, składa każdy z wykonawców. Oświadczenia te potwierdzają brak podstaw wykluczenia oraz spełnianie warunków udziału w zakresie, w jakim każdy z Wykonawców wykazuje spełnianie warunków udziału w postępowaniu</w:t>
      </w:r>
      <w:r w:rsidRPr="00C40B49">
        <w:rPr>
          <w:rFonts w:ascii="Arial" w:eastAsia="Times New Roman" w:hAnsi="Arial" w:cs="Arial"/>
          <w:color w:val="000000"/>
          <w:sz w:val="23"/>
          <w:szCs w:val="23"/>
          <w:lang w:eastAsia="pl-PL"/>
        </w:rPr>
        <w:t xml:space="preserve">. </w:t>
      </w:r>
    </w:p>
    <w:p w14:paraId="112B3B3D" w14:textId="77777777" w:rsidR="00C40B49" w:rsidRPr="00C40B49" w:rsidRDefault="00C40B49" w:rsidP="00C40B49">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ar-SA"/>
        </w:rPr>
        <w:t>Wykonawcy wspólnie ubiegający się o udzielenie zamówienia, wraz z ofertą składają oświadczenie, z którego wynika który zakres przedmiotu zamówienia wykonają poszczególni Wykonawcy. Przedmiotowe oświadczenie stanowi Załącznik nr 7 do SWZ.</w:t>
      </w:r>
    </w:p>
    <w:p w14:paraId="428C4C7B"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0"/>
          <w:szCs w:val="20"/>
          <w:lang w:eastAsia="ar-SA"/>
        </w:rPr>
      </w:pPr>
    </w:p>
    <w:p w14:paraId="1B5EE2CD"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 xml:space="preserve">ROZDZIAŁ XIV. INFORMACJE DOTYCZĄCE SKŁADANIA PEŁNOMOCNICTWA LUB INNEGO DOKUMENTU POTWIERDZAJĄCEGO UMOCOWANIE DO REPREZENTOWANIA WYKONAWCY. </w:t>
      </w:r>
    </w:p>
    <w:p w14:paraId="222F9D54"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17B3649A" w14:textId="77777777" w:rsidR="00C40B49" w:rsidRPr="00C40B49" w:rsidRDefault="00C40B49" w:rsidP="00C40B49">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58272D8D" w14:textId="77777777" w:rsidR="00C40B49" w:rsidRPr="00C40B49" w:rsidRDefault="00C40B49" w:rsidP="00C40B49">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Zapisy pkt 1 stosuje się odpowiednio do osoby działającej w imieniu Wykonawców wspólnie ubiegających się o udzielenie zamówienia publicznego. </w:t>
      </w:r>
    </w:p>
    <w:p w14:paraId="720B709B" w14:textId="77777777" w:rsid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578168AA" w14:textId="77777777" w:rsidR="00A1618F" w:rsidRDefault="00A1618F"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7E125645" w14:textId="77777777" w:rsidR="00A1618F" w:rsidRDefault="00A1618F"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759E118" w14:textId="77777777" w:rsidR="00A1618F" w:rsidRPr="00C40B49" w:rsidRDefault="00A1618F"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3BEBEA36"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6484F5DA"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Arial" w:hAnsi="Times New Roman" w:cs="Times New Roman"/>
          <w:b/>
          <w:color w:val="000000"/>
          <w:sz w:val="24"/>
          <w:szCs w:val="24"/>
          <w:lang w:eastAsia="ar-SA"/>
        </w:rPr>
        <w:lastRenderedPageBreak/>
        <w:t>ROZDZIAŁ XV.</w:t>
      </w:r>
      <w:r w:rsidRPr="00C40B49">
        <w:rPr>
          <w:rFonts w:ascii="Times New Roman" w:eastAsia="Arial" w:hAnsi="Times New Roman" w:cs="Times New Roman"/>
          <w:b/>
          <w:bCs/>
          <w:color w:val="000000"/>
          <w:sz w:val="24"/>
          <w:szCs w:val="24"/>
          <w:lang w:eastAsia="ar-SA"/>
        </w:rPr>
        <w:t xml:space="preserve"> </w:t>
      </w:r>
      <w:r w:rsidRPr="00C40B49">
        <w:rPr>
          <w:rFonts w:ascii="Times New Roman" w:eastAsia="Times New Roman" w:hAnsi="Times New Roman" w:cs="Times New Roman"/>
          <w:b/>
          <w:bCs/>
          <w:color w:val="000000"/>
          <w:sz w:val="24"/>
          <w:szCs w:val="24"/>
          <w:lang w:eastAsia="pl-PL"/>
        </w:rPr>
        <w:t xml:space="preserve">FORMA I POSTAĆ SKŁADANYCH OŚWIADCZEŃ I DOKUMENTÓW ORAZ OFERTY. </w:t>
      </w:r>
    </w:p>
    <w:p w14:paraId="5BD89D09"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color w:val="000000"/>
          <w:sz w:val="24"/>
          <w:szCs w:val="24"/>
          <w:lang w:eastAsia="pl-PL"/>
        </w:rPr>
      </w:pPr>
    </w:p>
    <w:p w14:paraId="4BDA2E5A"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color w:val="000000"/>
          <w:sz w:val="24"/>
          <w:szCs w:val="24"/>
          <w:lang w:eastAsia="pl-PL"/>
        </w:rPr>
        <w:t xml:space="preserve">Podmiotowe środki dowodowe oraz inne dokumenty lub oświadczenia, o których mowa w rozporządzeniu Ministra Rozwoju, Pracy i Technologii z </w:t>
      </w:r>
      <w:r w:rsidRPr="00A1618F">
        <w:rPr>
          <w:rFonts w:ascii="Times New Roman" w:hAnsi="Times New Roman" w:cs="Times New Roman"/>
          <w:sz w:val="24"/>
          <w:szCs w:val="24"/>
          <w:lang w:eastAsia="pl-PL"/>
        </w:rPr>
        <w:t xml:space="preserve">dnia 23 grudnia 2020 r. w sprawie podmiotowych środków dowodowych oraz innych dokumentów lub oświadczeń, jakich może żądać zamawiający od wykonawcy (Dz. U. z 2020 r.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 dalej jako </w:t>
      </w:r>
      <w:r w:rsidRPr="00A1618F">
        <w:rPr>
          <w:rFonts w:ascii="Times New Roman" w:hAnsi="Times New Roman" w:cs="Times New Roman"/>
          <w:bCs/>
          <w:sz w:val="24"/>
          <w:szCs w:val="24"/>
          <w:lang w:eastAsia="pl-PL"/>
        </w:rPr>
        <w:t>„rozporządzenie</w:t>
      </w:r>
      <w:r w:rsidRPr="00A1618F">
        <w:rPr>
          <w:rFonts w:ascii="Times New Roman" w:hAnsi="Times New Roman" w:cs="Times New Roman"/>
          <w:sz w:val="24"/>
          <w:szCs w:val="24"/>
          <w:lang w:eastAsia="pl-PL"/>
        </w:rPr>
        <w:t xml:space="preserve">”. </w:t>
      </w:r>
    </w:p>
    <w:p w14:paraId="0C310DA9"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Oferty, oświadczenia, o których mowa w art. 125 ust. 1 ustawy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xml:space="preserve">, podmiotowe środki dowodowe, w tym oświadczenie, o którym mowa w art. 117 ust. 4 ustawy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xml:space="preserve">, oraz zobowiązanie podmiotu udostępniającego zasoby, o którym mowa w art. 118 ust. 3 ustawy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xml:space="preserve">, zwane dalej </w:t>
      </w:r>
      <w:r w:rsidRPr="00A1618F">
        <w:rPr>
          <w:rFonts w:ascii="Times New Roman" w:hAnsi="Times New Roman" w:cs="Times New Roman"/>
          <w:bCs/>
          <w:sz w:val="24"/>
          <w:szCs w:val="24"/>
          <w:lang w:eastAsia="pl-PL"/>
        </w:rPr>
        <w:t>„zobowiązaniem podmiotu udostępniającego zasoby”</w:t>
      </w:r>
      <w:r w:rsidRPr="00A1618F">
        <w:rPr>
          <w:rFonts w:ascii="Times New Roman" w:hAnsi="Times New Roman" w:cs="Times New Roman"/>
          <w:sz w:val="24"/>
          <w:szCs w:val="24"/>
          <w:lang w:eastAsia="pl-PL"/>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2024 r. poz. 307 ze </w:t>
      </w:r>
      <w:proofErr w:type="spellStart"/>
      <w:r w:rsidRPr="00A1618F">
        <w:rPr>
          <w:rFonts w:ascii="Times New Roman" w:hAnsi="Times New Roman" w:cs="Times New Roman"/>
          <w:sz w:val="24"/>
          <w:szCs w:val="24"/>
          <w:lang w:eastAsia="pl-PL"/>
        </w:rPr>
        <w:t>zm</w:t>
      </w:r>
      <w:proofErr w:type="spellEnd"/>
      <w:r w:rsidRPr="00A1618F">
        <w:rPr>
          <w:rFonts w:ascii="Times New Roman" w:hAnsi="Times New Roman" w:cs="Times New Roman"/>
          <w:sz w:val="24"/>
          <w:szCs w:val="24"/>
          <w:lang w:eastAsia="pl-PL"/>
        </w:rPr>
        <w:t xml:space="preserve">), z zastrzeżeniem formatów, o których mowa w art. 66 ust. 1 ustawy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xml:space="preserve">, z uwzględnieniem rodzaju przekazywanych danych. </w:t>
      </w:r>
    </w:p>
    <w:p w14:paraId="50E5D380"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14:paraId="1BEFBDCD"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W przypadku, gdy dokumenty elektroniczne w postępowaniu, przekazywane przy użyciu środków komunikacji elektronicznej, </w:t>
      </w:r>
      <w:r w:rsidRPr="00A1618F">
        <w:rPr>
          <w:rFonts w:ascii="Times New Roman" w:hAnsi="Times New Roman" w:cs="Times New Roman"/>
          <w:sz w:val="24"/>
          <w:szCs w:val="24"/>
          <w:u w:val="single"/>
          <w:lang w:eastAsia="pl-PL"/>
        </w:rPr>
        <w:t xml:space="preserve">zawierają informacje stanowiące tajemnicę przedsiębiorstwa </w:t>
      </w:r>
      <w:r w:rsidRPr="00A1618F">
        <w:rPr>
          <w:rFonts w:ascii="Times New Roman" w:hAnsi="Times New Roman" w:cs="Times New Roman"/>
          <w:sz w:val="24"/>
          <w:szCs w:val="24"/>
          <w:lang w:eastAsia="pl-PL"/>
        </w:rPr>
        <w:t xml:space="preserve">w rozumieniu przepisów ustawy z dnia 16 kwietnia 1993 r. o zwalczaniu nieuczciwej konkurencji (Dz. U. z 2022 r. poz. 1233), wykonawca, w celu utrzymania w poufności tych informacji, </w:t>
      </w:r>
      <w:r w:rsidRPr="00A1618F">
        <w:rPr>
          <w:rFonts w:ascii="Times New Roman" w:hAnsi="Times New Roman" w:cs="Times New Roman"/>
          <w:sz w:val="24"/>
          <w:szCs w:val="24"/>
          <w:u w:val="single"/>
          <w:lang w:eastAsia="pl-PL"/>
        </w:rPr>
        <w:t>przekazuje je w wydzielonym i odpowiednio oznaczonym pliku.</w:t>
      </w:r>
    </w:p>
    <w:p w14:paraId="57513551"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 Podmiotowe środki dowodowe oraz inne dokumenty lub oświadczenia, sporządzone w języku obcym przekazuje się wraz z tłumaczeniem na język polski. </w:t>
      </w:r>
    </w:p>
    <w:p w14:paraId="61774814"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xml:space="preserve"> lub podwykonawcy niebędącego podmiotem udostępniającym zasoby na takich zasadach, zwane dalej </w:t>
      </w:r>
      <w:r w:rsidRPr="00A1618F">
        <w:rPr>
          <w:rFonts w:ascii="Times New Roman" w:hAnsi="Times New Roman" w:cs="Times New Roman"/>
          <w:bCs/>
          <w:sz w:val="24"/>
          <w:szCs w:val="24"/>
          <w:lang w:eastAsia="pl-PL"/>
        </w:rPr>
        <w:t>„dokumentami potwierdzającymi umocowanie do reprezentowania”</w:t>
      </w:r>
      <w:r w:rsidRPr="00A1618F">
        <w:rPr>
          <w:rFonts w:ascii="Times New Roman" w:hAnsi="Times New Roman" w:cs="Times New Roman"/>
          <w:sz w:val="24"/>
          <w:szCs w:val="24"/>
          <w:lang w:eastAsia="pl-PL"/>
        </w:rPr>
        <w:t xml:space="preserve">, zostały wystawione przez upoważnione podmioty inne niż </w:t>
      </w:r>
      <w:r w:rsidRPr="00A1618F">
        <w:rPr>
          <w:rFonts w:ascii="Times New Roman" w:hAnsi="Times New Roman" w:cs="Times New Roman"/>
          <w:sz w:val="24"/>
          <w:szCs w:val="24"/>
          <w:lang w:eastAsia="pl-PL"/>
        </w:rPr>
        <w:lastRenderedPageBreak/>
        <w:t xml:space="preserve">wykonawca, wykonawca wspólnie ubiegający się o udzielenie zamówienia, podmiot udostępniający zasoby lub podwykonawca, zwane dalej </w:t>
      </w:r>
      <w:r w:rsidRPr="00A1618F">
        <w:rPr>
          <w:rFonts w:ascii="Times New Roman" w:hAnsi="Times New Roman" w:cs="Times New Roman"/>
          <w:bCs/>
          <w:sz w:val="24"/>
          <w:szCs w:val="24"/>
          <w:lang w:eastAsia="pl-PL"/>
        </w:rPr>
        <w:t>„upoważnionymi podmiotami”</w:t>
      </w:r>
      <w:r w:rsidRPr="00A1618F">
        <w:rPr>
          <w:rFonts w:ascii="Times New Roman" w:hAnsi="Times New Roman" w:cs="Times New Roman"/>
          <w:sz w:val="24"/>
          <w:szCs w:val="24"/>
          <w:lang w:eastAsia="pl-PL"/>
        </w:rPr>
        <w:t>, jako dokument elektroniczny, przekazuje się ten dokument</w:t>
      </w:r>
      <w:r w:rsidRPr="00A1618F">
        <w:rPr>
          <w:rFonts w:ascii="Times New Roman" w:hAnsi="Times New Roman" w:cs="Times New Roman"/>
          <w:b/>
          <w:bCs/>
          <w:sz w:val="24"/>
          <w:szCs w:val="24"/>
          <w:lang w:eastAsia="pl-PL"/>
        </w:rPr>
        <w:t xml:space="preserve">. </w:t>
      </w:r>
    </w:p>
    <w:p w14:paraId="3815176F"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1C30D3F2"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Zgodnie z § 6 ust. 3 rozporządzenia poświadczenia zgodności cyfrowego odwzorowania z dokumentem w postaci papierowej, o którym mowa w § 6 ust. 2 rozporządzenia, dokonuje 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83F9D7E"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Poświadczenia zgodności cyfrowego odwzorowania z dokumentem w postaci papierowej, o którym mowa w § 6 ust. 2 rozporządzenia, może dokonać również notariusz</w:t>
      </w:r>
      <w:r w:rsidRPr="00A1618F">
        <w:rPr>
          <w:rFonts w:ascii="Times New Roman" w:hAnsi="Times New Roman" w:cs="Times New Roman"/>
          <w:b/>
          <w:bCs/>
          <w:sz w:val="24"/>
          <w:szCs w:val="24"/>
          <w:lang w:eastAsia="pl-PL"/>
        </w:rPr>
        <w:t xml:space="preserve">. </w:t>
      </w:r>
    </w:p>
    <w:p w14:paraId="5B89B58D"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A1618F">
        <w:rPr>
          <w:rFonts w:ascii="Times New Roman" w:hAnsi="Times New Roman" w:cs="Times New Roman"/>
          <w:b/>
          <w:bCs/>
          <w:sz w:val="24"/>
          <w:szCs w:val="24"/>
          <w:lang w:eastAsia="pl-PL"/>
        </w:rPr>
        <w:t xml:space="preserve">. </w:t>
      </w:r>
    </w:p>
    <w:p w14:paraId="4D06C6B3"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Podmiotowe środki dowodowe, w tym oświadczenie, o którym mowa w art. 117 ust. 4 ustawy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oraz zobowiązanie podmiotu udostępniającego zasoby, niewystawione przez upoważnione podmioty, oraz pełnomocnictwo przekazuje się w postaci elektronicznej i opatruje się kwalifikowanym podpisem elektronicznym, podpisem zaufanym lub podpisem osobistym</w:t>
      </w:r>
      <w:r w:rsidRPr="00A1618F">
        <w:rPr>
          <w:rFonts w:ascii="Times New Roman" w:hAnsi="Times New Roman" w:cs="Times New Roman"/>
          <w:b/>
          <w:bCs/>
          <w:sz w:val="24"/>
          <w:szCs w:val="24"/>
          <w:lang w:eastAsia="pl-PL"/>
        </w:rPr>
        <w:t xml:space="preserve">. </w:t>
      </w:r>
    </w:p>
    <w:p w14:paraId="1801B11F"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W przypadku gdy podmiotowe środki dowodowe, w tym oświadczenie, o którym mowa w art. 117 ust. 4 ustawy </w:t>
      </w:r>
      <w:proofErr w:type="spellStart"/>
      <w:r w:rsidRPr="00A1618F">
        <w:rPr>
          <w:rFonts w:ascii="Times New Roman" w:hAnsi="Times New Roman" w:cs="Times New Roman"/>
          <w:sz w:val="24"/>
          <w:szCs w:val="24"/>
          <w:lang w:eastAsia="pl-PL"/>
        </w:rPr>
        <w:t>Pzp</w:t>
      </w:r>
      <w:proofErr w:type="spellEnd"/>
      <w:r w:rsidRPr="00A1618F">
        <w:rPr>
          <w:rFonts w:ascii="Times New Roman" w:hAnsi="Times New Roman" w:cs="Times New Roman"/>
          <w:sz w:val="24"/>
          <w:szCs w:val="24"/>
          <w:lang w:eastAsia="pl-PL"/>
        </w:rPr>
        <w:t>,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A1618F">
        <w:rPr>
          <w:rFonts w:ascii="Times New Roman" w:hAnsi="Times New Roman" w:cs="Times New Roman"/>
          <w:b/>
          <w:bCs/>
          <w:sz w:val="24"/>
          <w:szCs w:val="24"/>
          <w:lang w:eastAsia="pl-PL"/>
        </w:rPr>
        <w:t xml:space="preserve">. </w:t>
      </w:r>
    </w:p>
    <w:p w14:paraId="13F4C1EA"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Zgodnie z § 7 ust. 3 rozporządzenia poświadczenia zgodności cyfrowego odwzorowania z dokumentem w postaci papierowej, o którym mowa w pkt 2, dokonuje w przypadku: </w:t>
      </w:r>
    </w:p>
    <w:p w14:paraId="2FBFE4B5" w14:textId="77777777" w:rsidR="00A1618F" w:rsidRPr="00A1618F" w:rsidRDefault="00A1618F" w:rsidP="00A1618F">
      <w:pPr>
        <w:numPr>
          <w:ilvl w:val="0"/>
          <w:numId w:val="24"/>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FB5BE28" w14:textId="77777777" w:rsidR="00A1618F" w:rsidRPr="00A1618F" w:rsidRDefault="00A1618F" w:rsidP="00A1618F">
      <w:pPr>
        <w:numPr>
          <w:ilvl w:val="0"/>
          <w:numId w:val="24"/>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pełnomocnictwa - mocodawca. </w:t>
      </w:r>
    </w:p>
    <w:p w14:paraId="2A4CEC89"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lastRenderedPageBreak/>
        <w:t>Poświadczenia zgodności cyfrowego odwzorowania z dokumentem w postaci papierowej, o którym mowa w § 7 ust. 2 rozporządzenia, może dokonać również notariusz</w:t>
      </w:r>
      <w:r w:rsidRPr="00A1618F">
        <w:rPr>
          <w:rFonts w:ascii="Times New Roman" w:hAnsi="Times New Roman" w:cs="Times New Roman"/>
          <w:b/>
          <w:bCs/>
          <w:sz w:val="24"/>
          <w:szCs w:val="24"/>
          <w:lang w:eastAsia="pl-PL"/>
        </w:rPr>
        <w:t>.</w:t>
      </w:r>
    </w:p>
    <w:p w14:paraId="641AFBBD"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A1618F">
        <w:rPr>
          <w:rFonts w:ascii="Times New Roman" w:hAnsi="Times New Roman" w:cs="Times New Roman"/>
          <w:b/>
          <w:bCs/>
          <w:sz w:val="24"/>
          <w:szCs w:val="24"/>
          <w:lang w:eastAsia="pl-PL"/>
        </w:rPr>
        <w:t xml:space="preserve">. </w:t>
      </w:r>
    </w:p>
    <w:p w14:paraId="7A3875CC"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W przypadku, gdy podmiotowe środki dowodowe lub inne dokumenty, dokumenty potwierdzające umocowanie do reprezentowania, zostały wystawione przez upoważnione podmioty jako dokument elektroniczny, przekazuje się uwierzytelniony wydruk wizualizacji treści tego dokumentu. </w:t>
      </w:r>
    </w:p>
    <w:p w14:paraId="630C01C7"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sidRPr="00A1618F">
        <w:rPr>
          <w:rFonts w:ascii="Times New Roman" w:hAnsi="Times New Roman" w:cs="Times New Roman"/>
          <w:b/>
          <w:bCs/>
          <w:sz w:val="24"/>
          <w:szCs w:val="24"/>
          <w:lang w:eastAsia="pl-PL"/>
        </w:rPr>
        <w:t xml:space="preserve">. </w:t>
      </w:r>
    </w:p>
    <w:p w14:paraId="5EAD1412"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Zamawiający może żądać przedstawienia oryginału lub notarialnie poświadczonej kopii, wyłącznie wtedy, gdy złożona kopia jest nieczytelna lub budzi wątpliwości co do jej prawdziwości</w:t>
      </w:r>
      <w:r w:rsidRPr="00A1618F">
        <w:rPr>
          <w:rFonts w:ascii="Times New Roman" w:hAnsi="Times New Roman" w:cs="Times New Roman"/>
          <w:b/>
          <w:bCs/>
          <w:sz w:val="24"/>
          <w:szCs w:val="24"/>
          <w:lang w:eastAsia="pl-PL"/>
        </w:rPr>
        <w:t xml:space="preserve">. </w:t>
      </w:r>
    </w:p>
    <w:p w14:paraId="30E7DC25" w14:textId="77777777" w:rsidR="00A1618F" w:rsidRPr="00A1618F" w:rsidRDefault="00A1618F" w:rsidP="00A1618F">
      <w:pPr>
        <w:numPr>
          <w:ilvl w:val="0"/>
          <w:numId w:val="23"/>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Zgodnie z § 10 rozporządzenia dokumenty elektroniczne w postępowaniu musza spełniać łącznie następujące wymagania: </w:t>
      </w:r>
    </w:p>
    <w:p w14:paraId="49F5369B" w14:textId="77777777" w:rsidR="00A1618F" w:rsidRPr="00A1618F" w:rsidRDefault="00A1618F" w:rsidP="00A1618F">
      <w:pPr>
        <w:numPr>
          <w:ilvl w:val="0"/>
          <w:numId w:val="25"/>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5F3CB6DE" w14:textId="77777777" w:rsidR="00A1618F" w:rsidRPr="00A1618F" w:rsidRDefault="00A1618F" w:rsidP="00A1618F">
      <w:pPr>
        <w:numPr>
          <w:ilvl w:val="0"/>
          <w:numId w:val="25"/>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muszą umożliwiać prezentację treści w postaci elektronicznej, w szczególności przez wyświetlenie tej treści na monitorze ekranowym; </w:t>
      </w:r>
    </w:p>
    <w:p w14:paraId="37404554" w14:textId="77777777" w:rsidR="00A1618F" w:rsidRPr="00A1618F" w:rsidRDefault="00A1618F" w:rsidP="00A1618F">
      <w:pPr>
        <w:numPr>
          <w:ilvl w:val="0"/>
          <w:numId w:val="25"/>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muszą umożliwiać prezentację treści w postaci papierowej, w szczególności za pomocą wydruku; </w:t>
      </w:r>
    </w:p>
    <w:p w14:paraId="37B089D3" w14:textId="77777777" w:rsidR="00A1618F" w:rsidRPr="00A1618F" w:rsidRDefault="00A1618F" w:rsidP="00A1618F">
      <w:pPr>
        <w:numPr>
          <w:ilvl w:val="0"/>
          <w:numId w:val="25"/>
        </w:numPr>
        <w:autoSpaceDE w:val="0"/>
        <w:autoSpaceDN w:val="0"/>
        <w:adjustRightInd w:val="0"/>
        <w:spacing w:after="0"/>
        <w:jc w:val="both"/>
        <w:rPr>
          <w:rFonts w:ascii="Times New Roman" w:hAnsi="Times New Roman" w:cs="Times New Roman"/>
          <w:sz w:val="24"/>
          <w:szCs w:val="24"/>
          <w:lang w:eastAsia="pl-PL"/>
        </w:rPr>
      </w:pPr>
      <w:r w:rsidRPr="00A1618F">
        <w:rPr>
          <w:rFonts w:ascii="Times New Roman" w:hAnsi="Times New Roman" w:cs="Times New Roman"/>
          <w:sz w:val="24"/>
          <w:szCs w:val="24"/>
          <w:lang w:eastAsia="pl-PL"/>
        </w:rPr>
        <w:t xml:space="preserve">muszą zawierać dane w układzie niepozostawiającym wątpliwości co do treści i kontekstu zapisanych informacji. </w:t>
      </w:r>
    </w:p>
    <w:p w14:paraId="4E86F5B0"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2A8C43C5"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6210A672"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XVI. OPIS SPOSOBU PRZYGOTOWANIA OFERTY.</w:t>
      </w:r>
    </w:p>
    <w:p w14:paraId="33CE4100"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0AA071D3" w14:textId="77777777" w:rsidR="00C40B49" w:rsidRPr="00C40B49" w:rsidRDefault="00C40B49" w:rsidP="00B57A5E">
      <w:pPr>
        <w:numPr>
          <w:ilvl w:val="0"/>
          <w:numId w:val="5"/>
        </w:numPr>
        <w:suppressAutoHyphens/>
        <w:autoSpaceDE w:val="0"/>
        <w:spacing w:after="0"/>
        <w:jc w:val="both"/>
        <w:rPr>
          <w:rFonts w:ascii="Times New Roman" w:eastAsia="Arial" w:hAnsi="Times New Roman" w:cs="Times New Roman"/>
          <w:sz w:val="24"/>
          <w:szCs w:val="24"/>
          <w:lang w:eastAsia="ar-SA"/>
        </w:rPr>
      </w:pPr>
      <w:r w:rsidRPr="00C40B49">
        <w:rPr>
          <w:rFonts w:ascii="Times New Roman" w:eastAsia="Arial" w:hAnsi="Times New Roman" w:cs="Times New Roman"/>
          <w:color w:val="000000"/>
          <w:sz w:val="24"/>
          <w:szCs w:val="24"/>
          <w:lang w:eastAsia="ar-SA"/>
        </w:rPr>
        <w:t xml:space="preserve">Oferta musi obejmować całość przedmiotu zamówienia i być sporządzona zgodnie z niniejszą SWZ i treścią określoną w  </w:t>
      </w:r>
      <w:r w:rsidRPr="00C40B49">
        <w:rPr>
          <w:rFonts w:ascii="Times New Roman" w:eastAsia="Arial" w:hAnsi="Times New Roman" w:cs="Times New Roman"/>
          <w:sz w:val="24"/>
          <w:szCs w:val="24"/>
          <w:lang w:eastAsia="ar-SA"/>
        </w:rPr>
        <w:t>Załączniku nr 1 do SWZ.</w:t>
      </w:r>
    </w:p>
    <w:p w14:paraId="483B5071" w14:textId="77777777" w:rsidR="00C40B49" w:rsidRPr="00C40B49" w:rsidRDefault="00C40B49" w:rsidP="00B57A5E">
      <w:pPr>
        <w:numPr>
          <w:ilvl w:val="0"/>
          <w:numId w:val="5"/>
        </w:numPr>
        <w:suppressAutoHyphens/>
        <w:autoSpaceDE w:val="0"/>
        <w:spacing w:after="0"/>
        <w:jc w:val="both"/>
        <w:rPr>
          <w:rFonts w:ascii="Times New Roman" w:eastAsia="Arial" w:hAnsi="Times New Roman" w:cs="Times New Roman"/>
          <w:sz w:val="24"/>
          <w:szCs w:val="24"/>
          <w:lang w:eastAsia="ar-SA"/>
        </w:rPr>
      </w:pPr>
      <w:r w:rsidRPr="00C40B49">
        <w:rPr>
          <w:rFonts w:ascii="Times New Roman" w:eastAsia="Arial" w:hAnsi="Times New Roman" w:cs="Times New Roman"/>
          <w:sz w:val="24"/>
          <w:szCs w:val="24"/>
          <w:lang w:eastAsia="ar-SA"/>
        </w:rPr>
        <w:t>Wykonawca ma prawo złożyć tylko jedną ofertę.</w:t>
      </w:r>
    </w:p>
    <w:p w14:paraId="2689E003" w14:textId="77777777" w:rsidR="00C40B49" w:rsidRPr="00C40B49" w:rsidRDefault="00C40B49" w:rsidP="00B57A5E">
      <w:pPr>
        <w:numPr>
          <w:ilvl w:val="0"/>
          <w:numId w:val="5"/>
        </w:numPr>
        <w:suppressAutoHyphens/>
        <w:autoSpaceDE w:val="0"/>
        <w:spacing w:after="0"/>
        <w:jc w:val="both"/>
        <w:rPr>
          <w:rFonts w:ascii="Times New Roman" w:eastAsia="Arial" w:hAnsi="Times New Roman" w:cs="Times New Roman"/>
          <w:b/>
          <w:sz w:val="24"/>
          <w:szCs w:val="24"/>
          <w:lang w:eastAsia="ar-SA"/>
        </w:rPr>
      </w:pPr>
      <w:r w:rsidRPr="00C40B49">
        <w:rPr>
          <w:rFonts w:ascii="Times New Roman" w:eastAsia="Arial" w:hAnsi="Times New Roman" w:cs="Times New Roman"/>
          <w:b/>
          <w:sz w:val="24"/>
          <w:szCs w:val="24"/>
          <w:lang w:eastAsia="ar-SA"/>
        </w:rPr>
        <w:t>Wykonawca składa ofertę wyłącznie za pomocą Platformy e -Zamówienia.</w:t>
      </w:r>
    </w:p>
    <w:p w14:paraId="12638838" w14:textId="77777777" w:rsidR="00C40B49" w:rsidRPr="00C40B49" w:rsidRDefault="00C40B49" w:rsidP="00B57A5E">
      <w:pPr>
        <w:numPr>
          <w:ilvl w:val="0"/>
          <w:numId w:val="5"/>
        </w:numPr>
        <w:suppressAutoHyphens/>
        <w:autoSpaceDE w:val="0"/>
        <w:spacing w:after="0"/>
        <w:jc w:val="both"/>
        <w:rPr>
          <w:rFonts w:ascii="Times New Roman" w:eastAsia="Arial" w:hAnsi="Times New Roman" w:cs="Times New Roman"/>
          <w:b/>
          <w:sz w:val="24"/>
          <w:szCs w:val="24"/>
          <w:lang w:eastAsia="ar-SA"/>
        </w:rPr>
      </w:pPr>
      <w:r w:rsidRPr="00C40B49">
        <w:rPr>
          <w:rFonts w:ascii="Times New Roman" w:eastAsia="Arial" w:hAnsi="Times New Roman" w:cs="Times New Roman"/>
          <w:color w:val="000000"/>
          <w:sz w:val="24"/>
        </w:rPr>
        <w:t xml:space="preserve">Ofertę należy przygotować według wymagań określonych w SWZ. </w:t>
      </w:r>
    </w:p>
    <w:p w14:paraId="0F6D7781"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color w:val="000000"/>
          <w:sz w:val="24"/>
        </w:rPr>
        <w:t>Ofertę składa się pod rygorem nieważności w formie elektronicznej lub w postaci elektronicznej opatrzonej podpisem zaufanym lub podpisem osobistym</w:t>
      </w:r>
      <w:r w:rsidRPr="00C40B49">
        <w:rPr>
          <w:rFonts w:ascii="Times New Roman" w:eastAsia="Times New Roman" w:hAnsi="Times New Roman" w:cs="Times New Roman"/>
          <w:b/>
          <w:sz w:val="24"/>
          <w:szCs w:val="24"/>
          <w:lang w:eastAsia="ar-SA"/>
        </w:rPr>
        <w:t xml:space="preserve"> </w:t>
      </w:r>
      <w:r w:rsidRPr="00C40B49">
        <w:rPr>
          <w:rFonts w:ascii="Times New Roman" w:eastAsia="Times New Roman" w:hAnsi="Times New Roman" w:cs="Times New Roman"/>
          <w:sz w:val="24"/>
          <w:szCs w:val="24"/>
          <w:lang w:eastAsia="ar-SA"/>
        </w:rPr>
        <w:t xml:space="preserve">w formatach </w:t>
      </w:r>
      <w:r w:rsidRPr="00C40B49">
        <w:rPr>
          <w:rFonts w:ascii="Times New Roman" w:eastAsia="Times New Roman" w:hAnsi="Times New Roman" w:cs="Times New Roman"/>
          <w:sz w:val="24"/>
          <w:szCs w:val="24"/>
          <w:lang w:eastAsia="ar-SA"/>
        </w:rPr>
        <w:lastRenderedPageBreak/>
        <w:t xml:space="preserve">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sidRPr="00C40B49">
        <w:rPr>
          <w:rFonts w:ascii="Times New Roman" w:eastAsia="Times New Roman" w:hAnsi="Times New Roman" w:cs="Times New Roman"/>
          <w:sz w:val="24"/>
          <w:szCs w:val="24"/>
          <w:lang w:eastAsia="ar-SA"/>
        </w:rPr>
        <w:t>Pzp</w:t>
      </w:r>
      <w:proofErr w:type="spellEnd"/>
      <w:r w:rsidRPr="00C40B49">
        <w:rPr>
          <w:rFonts w:ascii="Times New Roman" w:eastAsia="Times New Roman" w:hAnsi="Times New Roman" w:cs="Times New Roman"/>
          <w:sz w:val="24"/>
          <w:szCs w:val="24"/>
          <w:lang w:eastAsia="ar-SA"/>
        </w:rPr>
        <w:t>, z uwzględnieniem rodzaju przekazywanych danych.</w:t>
      </w:r>
    </w:p>
    <w:p w14:paraId="758E5B50"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sz w:val="23"/>
          <w:szCs w:val="23"/>
          <w:lang w:eastAsia="ar-SA"/>
        </w:rPr>
        <w:t>Sposób złożenia oferty: ofertę należy złożyć zgodnie z instrukcją „Oferty, wnioski i prace konkursowe” udostępnioną na Platformie e-Zamówienia.</w:t>
      </w:r>
    </w:p>
    <w:p w14:paraId="715208E4"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 xml:space="preserve">Oferta wraz ze wszystkimi wymaganymi dokumentami muszą być podpisane przez osoby uprawnione do reprezentacji podmiotów składających te dokumenty. </w:t>
      </w:r>
    </w:p>
    <w:p w14:paraId="732C0457"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Pełnomocnictwo – jeżeli dotyczy – musi być załączone do oferty w oryginale w takiej samej formie jak składana oferta tj. w formie elektronicznej lub postaci elektronicznej opatrzonej podpisem zaufanym lub osobistym.</w:t>
      </w:r>
    </w:p>
    <w:p w14:paraId="7AAF84FF"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W przypadku składania oferty przez z Wykonawców wspólnie </w:t>
      </w:r>
      <w:r w:rsidRPr="00C40B49">
        <w:rPr>
          <w:rFonts w:ascii="Times New Roman" w:eastAsia="Times New Roman" w:hAnsi="Times New Roman" w:cs="Times New Roman"/>
          <w:sz w:val="24"/>
          <w:szCs w:val="24"/>
          <w:lang w:eastAsia="pl-PL"/>
        </w:rPr>
        <w:t>ubiegających się o udzielenie zamówienia - pełnomocnictwo do</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sz w:val="24"/>
          <w:szCs w:val="24"/>
          <w:lang w:eastAsia="pl-PL"/>
        </w:rPr>
        <w:t>reprezentowania wszystkich Wykonawców wspólnie ubiegających się</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sz w:val="24"/>
          <w:szCs w:val="24"/>
          <w:lang w:eastAsia="pl-PL"/>
        </w:rPr>
        <w:t xml:space="preserve">o udzielenie zamówienia, </w:t>
      </w:r>
      <w:r w:rsidRPr="00C40B49">
        <w:rPr>
          <w:rFonts w:ascii="Times New Roman" w:eastAsia="Times New Roman" w:hAnsi="Times New Roman" w:cs="Times New Roman"/>
          <w:color w:val="000000"/>
          <w:sz w:val="24"/>
          <w:szCs w:val="24"/>
          <w:lang w:eastAsia="pl-PL"/>
        </w:rPr>
        <w:t>ewentualnie umowę o współdziałaniu</w:t>
      </w:r>
      <w:r w:rsidRPr="00C40B49">
        <w:rPr>
          <w:rFonts w:ascii="Times New Roman" w:eastAsia="Times New Roman" w:hAnsi="Times New Roman" w:cs="Times New Roman"/>
          <w:sz w:val="24"/>
          <w:szCs w:val="24"/>
          <w:lang w:eastAsia="pl-PL"/>
        </w:rPr>
        <w:t>, z której</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sz w:val="24"/>
          <w:szCs w:val="24"/>
          <w:lang w:eastAsia="pl-PL"/>
        </w:rPr>
        <w:t>będzie wynikać przedmiotowe pełnomocnictwo. Pełnomocnik może być</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sz w:val="24"/>
          <w:szCs w:val="24"/>
          <w:lang w:eastAsia="pl-PL"/>
        </w:rPr>
        <w:t>ustanowiony do reprezentowania Wykonawców w postępowaniu albo</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sz w:val="24"/>
          <w:szCs w:val="24"/>
          <w:lang w:eastAsia="pl-PL"/>
        </w:rPr>
        <w:t>reprezentowania w postępowaniu i zawarcia umowy.</w:t>
      </w:r>
      <w:r w:rsidRPr="00C40B49">
        <w:rPr>
          <w:rFonts w:ascii="Times New Roman" w:eastAsia="Times New Roman" w:hAnsi="Times New Roman" w:cs="Times New Roman"/>
          <w:color w:val="000000"/>
          <w:sz w:val="24"/>
          <w:szCs w:val="24"/>
          <w:lang w:eastAsia="ar-SA"/>
        </w:rPr>
        <w:t xml:space="preserve"> </w:t>
      </w:r>
    </w:p>
    <w:p w14:paraId="3A8E3388"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Zamawiający informuje, iż</w:t>
      </w:r>
      <w:r w:rsidRPr="00C40B49">
        <w:rPr>
          <w:rFonts w:ascii="Times New Roman" w:eastAsia="Times New Roman" w:hAnsi="Times New Roman" w:cs="Times New Roman"/>
          <w:sz w:val="24"/>
          <w:szCs w:val="24"/>
          <w:lang w:eastAsia="pl-PL"/>
        </w:rPr>
        <w:t xml:space="preserve"> zgodnie z art. 18 ust. 3 ustawy </w:t>
      </w:r>
      <w:proofErr w:type="spellStart"/>
      <w:r w:rsidRPr="00C40B49">
        <w:rPr>
          <w:rFonts w:ascii="Times New Roman" w:eastAsia="Times New Roman" w:hAnsi="Times New Roman" w:cs="Times New Roman"/>
          <w:sz w:val="24"/>
          <w:szCs w:val="24"/>
          <w:lang w:eastAsia="pl-PL"/>
        </w:rPr>
        <w:t>Pzp</w:t>
      </w:r>
      <w:proofErr w:type="spellEnd"/>
      <w:r w:rsidRPr="00C40B49">
        <w:rPr>
          <w:rFonts w:ascii="Times New Roman" w:eastAsia="Times New Roman" w:hAnsi="Times New Roman" w:cs="Times New Roman"/>
          <w:sz w:val="24"/>
          <w:szCs w:val="24"/>
          <w:lang w:eastAsia="pl-PL"/>
        </w:rPr>
        <w:t xml:space="preserve"> nie ujawnia się</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informacji stanowiących tajemnicę przedsiębiorstwa w rozumieniu przepisów</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ustawy z dnia 16 kwietnia 1993 r. o zwalczaniu nieuczciwej konkurencji, jeżeli</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Wykonawca, wraz z przekazaniem takich informacji, zastrzegł, że nie mogą</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być one udostępniane oraz wykazał, że zastrzeżone informacje stanowią</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tajemnicę przedsiębiorstwa. Wykonawca nie może zastrzec informacji,</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 xml:space="preserve">o których mowa w art. 222 ust. 5 ustawy </w:t>
      </w:r>
      <w:proofErr w:type="spellStart"/>
      <w:r w:rsidRPr="00C40B49">
        <w:rPr>
          <w:rFonts w:ascii="Times New Roman" w:eastAsia="Times New Roman" w:hAnsi="Times New Roman" w:cs="Times New Roman"/>
          <w:sz w:val="24"/>
          <w:szCs w:val="24"/>
          <w:lang w:eastAsia="pl-PL"/>
        </w:rPr>
        <w:t>Pzp</w:t>
      </w:r>
      <w:proofErr w:type="spellEnd"/>
      <w:r w:rsidRPr="00C40B49">
        <w:rPr>
          <w:rFonts w:ascii="Times New Roman" w:eastAsia="Times New Roman" w:hAnsi="Times New Roman" w:cs="Times New Roman"/>
          <w:sz w:val="24"/>
          <w:szCs w:val="24"/>
          <w:lang w:eastAsia="pl-PL"/>
        </w:rPr>
        <w:t>.</w:t>
      </w:r>
    </w:p>
    <w:p w14:paraId="7C5BBCD9"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Poświadczenia zgodności cyfrowego odwzorowania z dokumentem postaci papierowej dokonuje odpowiednio wykonawca, podmiot, na którego zdolnościach lub sytuacji polega wykonawca, wykonawcy wspólnie ubiegający się o udzielenie zamówienia publicznego albo podwykonawca, w zakresie dokumentów lub oświadczeń, które każdego z nich dotyczą. Poświadczenia zgodności cyfrowego odwzorowania z dokumentem, o którym mowa powyżej, może dokonać również notariusz. </w:t>
      </w:r>
    </w:p>
    <w:p w14:paraId="6668C5DE"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Poświadczenie za zgodność z oryginałem cyfrowego odwzorowania tego dokumentu lub oświadczenia, następuje przy użyciu kwalifikowanego podpisu elektronicznego, podpisu zaufanego lub podpisu osobistego.</w:t>
      </w:r>
    </w:p>
    <w:p w14:paraId="5C7BCB5C"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color w:val="000000"/>
          <w:sz w:val="24"/>
          <w:szCs w:val="24"/>
          <w:lang w:eastAsia="pl-PL"/>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 xml:space="preserve">, albo przez podwykonawcę jest </w:t>
      </w:r>
      <w:r w:rsidRPr="00C40B49">
        <w:rPr>
          <w:rFonts w:ascii="Times New Roman" w:eastAsia="Times New Roman" w:hAnsi="Times New Roman" w:cs="Times New Roman"/>
          <w:color w:val="000000"/>
          <w:sz w:val="24"/>
          <w:szCs w:val="24"/>
          <w:lang w:eastAsia="ar-SA"/>
        </w:rPr>
        <w:t>równoznaczne z poświadczeniem elektronicznej kopii dokumentu lub oświadczenia za zgodność z oryginałem.</w:t>
      </w:r>
    </w:p>
    <w:p w14:paraId="14356FFA"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Postępowanie prowadzone jest w języku polskim. Oznacza to, że oferta, oświadczenia oraz każdy dokument złożony wraz z ofertą sporządzony w języku obcym winien być złożony </w:t>
      </w:r>
      <w:r w:rsidRPr="00C40B49">
        <w:rPr>
          <w:rFonts w:ascii="Times New Roman" w:eastAsia="Times New Roman" w:hAnsi="Times New Roman" w:cs="Times New Roman"/>
          <w:color w:val="000000"/>
          <w:sz w:val="24"/>
          <w:szCs w:val="24"/>
          <w:lang w:eastAsia="pl-PL"/>
        </w:rPr>
        <w:t xml:space="preserve"> wraz z tłumaczeniem na język polski.</w:t>
      </w:r>
    </w:p>
    <w:p w14:paraId="61157E58" w14:textId="77777777" w:rsidR="00C40B49" w:rsidRPr="00C40B49" w:rsidRDefault="00C40B49" w:rsidP="00C40B49">
      <w:pPr>
        <w:suppressAutoHyphens/>
        <w:autoSpaceDE w:val="0"/>
        <w:spacing w:after="0"/>
        <w:ind w:left="360"/>
        <w:jc w:val="both"/>
        <w:rPr>
          <w:rFonts w:ascii="Times New Roman" w:eastAsia="Times New Roman" w:hAnsi="Times New Roman" w:cs="Times New Roman"/>
          <w:color w:val="000000"/>
          <w:sz w:val="24"/>
          <w:szCs w:val="24"/>
          <w:lang w:eastAsia="ar-SA"/>
        </w:rPr>
      </w:pPr>
    </w:p>
    <w:p w14:paraId="109CDC79" w14:textId="77777777" w:rsidR="00C40B49" w:rsidRPr="00C40B49" w:rsidRDefault="00C40B49" w:rsidP="00B57A5E">
      <w:pPr>
        <w:numPr>
          <w:ilvl w:val="0"/>
          <w:numId w:val="5"/>
        </w:numPr>
        <w:suppressAutoHyphens/>
        <w:autoSpaceDE w:val="0"/>
        <w:spacing w:after="0"/>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pl-PL"/>
        </w:rPr>
        <w:lastRenderedPageBreak/>
        <w:t>Na ofertę składają się następujące dokumenty:</w:t>
      </w:r>
    </w:p>
    <w:p w14:paraId="6CC2D403"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Formularz ofertowy przygotowany wg wzoru – zgodnie z Załącznikiem nr 1 SWZ.</w:t>
      </w:r>
    </w:p>
    <w:p w14:paraId="094C70ED"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pl-PL"/>
        </w:rPr>
        <w:t>Oświadczenie o spełnianiu warunków udziału w postępowaniu</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składane przez Wykonawcę – zgodnie z Załącznikiem nr 2a do SWZ.</w:t>
      </w:r>
    </w:p>
    <w:p w14:paraId="5494F50F"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pl-PL"/>
        </w:rPr>
        <w:t>Oświadczenie o spełnianiu warunków udziału w postępowaniu</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składane przez Podmiot na zasoby, którego powołuje się Wykonawca –</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pl-PL"/>
        </w:rPr>
        <w:t>zgodnie z Załącznikiem nr 2b do SWZ.</w:t>
      </w:r>
    </w:p>
    <w:p w14:paraId="718A2CCB"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Oświadczenie o braku podstaw do wykluczenia z postępowania</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składane przez Wykonawcę – zgodnie z Załącznikiem nr 3a do SWZ.</w:t>
      </w:r>
    </w:p>
    <w:p w14:paraId="5CE55A9C"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Oświadczenie o braku podstaw do wykluczenia z postępowania</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składane przez Podmiot na zasoby, którego powołuje się Wykonawca –</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zgodnie z Załącznikiem nr 3b do SWZ.</w:t>
      </w:r>
    </w:p>
    <w:p w14:paraId="65D1FE0B"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Zobowiązanie podmiotu trzeciego do oddania swego zasobu na</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potrzeby Wykonawcy składającego ofertę – jeżeli dotyczy, wg wzoru –</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 xml:space="preserve">zgodnie z Załącznikiem nr 6 do SWZ lub </w:t>
      </w:r>
      <w:r w:rsidRPr="00C40B49">
        <w:rPr>
          <w:rFonts w:ascii="Times New Roman" w:eastAsia="Times New Roman" w:hAnsi="Times New Roman" w:cs="Times New Roman"/>
          <w:color w:val="000000"/>
          <w:sz w:val="24"/>
          <w:szCs w:val="24"/>
          <w:lang w:eastAsia="ar-SA"/>
        </w:rPr>
        <w:t>inny podmiotowy środek dowodowy potwierdzający, że wykonawca realizując zamówienie, będzie dysponował niezbędnymi zasobami tych podmiotów</w:t>
      </w:r>
      <w:r w:rsidRPr="00C40B49">
        <w:rPr>
          <w:rFonts w:ascii="Times New Roman" w:eastAsia="Times New Roman" w:hAnsi="Times New Roman" w:cs="Times New Roman"/>
          <w:color w:val="000000"/>
          <w:sz w:val="24"/>
          <w:szCs w:val="24"/>
          <w:lang w:eastAsia="pl-PL"/>
        </w:rPr>
        <w:t>.</w:t>
      </w:r>
    </w:p>
    <w:p w14:paraId="440BD100"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Oświadczenie, z którego wynika, które roboty budowlane/usługi/dostawy wykonają poszczególni Wykonawcy, w przypadku Wykonawców wspólnie ubiegających się o udzielenie zamówienia (wzór oświadczenia – Załącznik nr 7 do SWZ).</w:t>
      </w:r>
    </w:p>
    <w:p w14:paraId="145DC126"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Pełnomocnictwo/Pełnomocnictwa dla osoby/osób podpisujących</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ofertę, jeżeli oferta jest podpisana przez pełnomocnika – jeżeli dotyczy.</w:t>
      </w:r>
    </w:p>
    <w:p w14:paraId="6BC7819B"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W przypadku składania oferty przez Wykonawców wspólnie</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ubiegających się o udzielenie zamówienia - pełnomocnictwo do</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reprezentowania wszystkich Wykonawców wspólnie ubiegających się</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o udzielenie zamówienia, ewentualnie umowę o współdziałaniu, z której</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 xml:space="preserve">będzie wynikać przedmiotowe pełnomocnictwo. </w:t>
      </w:r>
    </w:p>
    <w:p w14:paraId="5FC3F6FE" w14:textId="77777777" w:rsidR="00C40B49" w:rsidRPr="00C40B49" w:rsidRDefault="00C40B49" w:rsidP="00B57A5E">
      <w:pPr>
        <w:numPr>
          <w:ilvl w:val="0"/>
          <w:numId w:val="26"/>
        </w:numPr>
        <w:suppressAutoHyphens/>
        <w:autoSpaceDE w:val="0"/>
        <w:spacing w:after="0"/>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Oświadczenia i/lub dokumenty na podstawie których, Zamawiający</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dokona oceny skuteczności zastrzeżenia informacji zawartych w ofercie,</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stanowiących tajemnicę przedsiębiorstwa, w rozumieniu przepisów</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o zwalczaniu nieuczciwej konkurencji (jeżeli Wykonawca zastrzega takie</w:t>
      </w:r>
      <w:r w:rsidRPr="00C40B49">
        <w:rPr>
          <w:rFonts w:ascii="Times New Roman" w:eastAsia="Times New Roman" w:hAnsi="Times New Roman" w:cs="Times New Roman"/>
          <w:color w:val="000000"/>
          <w:sz w:val="24"/>
          <w:szCs w:val="24"/>
          <w:lang w:eastAsia="ar-SA"/>
        </w:rPr>
        <w:t xml:space="preserve"> </w:t>
      </w:r>
      <w:r w:rsidRPr="00C40B49">
        <w:rPr>
          <w:rFonts w:ascii="Times New Roman" w:eastAsia="Times New Roman" w:hAnsi="Times New Roman" w:cs="Times New Roman"/>
          <w:color w:val="000000"/>
          <w:sz w:val="24"/>
          <w:szCs w:val="24"/>
          <w:lang w:eastAsia="pl-PL"/>
        </w:rPr>
        <w:t>informacje).</w:t>
      </w:r>
    </w:p>
    <w:p w14:paraId="7BE74676" w14:textId="77777777" w:rsidR="00C40B49" w:rsidRPr="00C40B49" w:rsidRDefault="00C40B49" w:rsidP="00C40B49">
      <w:pPr>
        <w:spacing w:after="43" w:line="259" w:lineRule="auto"/>
        <w:rPr>
          <w:rFonts w:ascii="Times New Roman" w:eastAsia="Times New Roman" w:hAnsi="Times New Roman" w:cs="Times New Roman"/>
          <w:color w:val="000000"/>
          <w:sz w:val="24"/>
        </w:rPr>
      </w:pPr>
    </w:p>
    <w:p w14:paraId="7287150D" w14:textId="77777777" w:rsidR="00C40B49" w:rsidRPr="00C40B49" w:rsidRDefault="00C40B49" w:rsidP="00C40B49">
      <w:pPr>
        <w:suppressAutoHyphens/>
        <w:autoSpaceDE w:val="0"/>
        <w:spacing w:after="0" w:line="240" w:lineRule="auto"/>
        <w:ind w:left="644"/>
        <w:jc w:val="both"/>
        <w:rPr>
          <w:rFonts w:ascii="Times New Roman" w:eastAsia="Times New Roman" w:hAnsi="Times New Roman" w:cs="Times New Roman"/>
          <w:color w:val="000000"/>
          <w:sz w:val="24"/>
          <w:szCs w:val="24"/>
          <w:lang w:eastAsia="ar-SA"/>
        </w:rPr>
      </w:pPr>
    </w:p>
    <w:p w14:paraId="433F7B0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C40B49">
        <w:rPr>
          <w:rFonts w:ascii="Times New Roman" w:eastAsia="Times New Roman" w:hAnsi="Times New Roman" w:cs="Times New Roman"/>
          <w:b/>
          <w:color w:val="000000"/>
          <w:sz w:val="24"/>
          <w:szCs w:val="24"/>
          <w:lang w:eastAsia="ar-SA"/>
        </w:rPr>
        <w:t>ROZDZIAŁ XVII. MIEJSCE ORAZ TERMIN SKŁADANIA I OTWARCIA OFERT</w:t>
      </w:r>
    </w:p>
    <w:p w14:paraId="01A1ADF5"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329B2FA0"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Wykonawca składa ofertę za pomocą Platformy e-Zamówienia: </w:t>
      </w:r>
      <w:hyperlink r:id="rId13">
        <w:r w:rsidRPr="00B57A5E">
          <w:rPr>
            <w:rFonts w:ascii="Times New Roman" w:eastAsia="Times New Roman" w:hAnsi="Times New Roman"/>
            <w:color w:val="0000FF"/>
            <w:sz w:val="24"/>
            <w:u w:val="single" w:color="0000FF"/>
          </w:rPr>
          <w:t>https://ezamowienia.gov.pl</w:t>
        </w:r>
      </w:hyperlink>
      <w:hyperlink r:id="rId14">
        <w:r w:rsidRPr="00B57A5E">
          <w:rPr>
            <w:rFonts w:ascii="Times New Roman" w:eastAsia="Times New Roman" w:hAnsi="Times New Roman"/>
            <w:color w:val="000000"/>
            <w:sz w:val="24"/>
          </w:rPr>
          <w:t xml:space="preserve"> </w:t>
        </w:r>
      </w:hyperlink>
      <w:r w:rsidRPr="00B57A5E">
        <w:rPr>
          <w:rFonts w:ascii="Times New Roman" w:eastAsia="Times New Roman" w:hAnsi="Times New Roman"/>
          <w:color w:val="000000"/>
          <w:sz w:val="24"/>
        </w:rPr>
        <w:t xml:space="preserve"> </w:t>
      </w:r>
    </w:p>
    <w:p w14:paraId="067ED9A2"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Ofertę należy sporządzić w języku polskim.   </w:t>
      </w:r>
    </w:p>
    <w:p w14:paraId="4B6FC5EC"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Ofertę składa się, pod rygorem nieważności, w formie elektronicznej lub w postaci elektronicznej opatrzonej podpisem zaufanym lub podpisem osobistym.   </w:t>
      </w:r>
    </w:p>
    <w:p w14:paraId="1A08DB6C"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Sposób złożenia oferty: ofertę należy złożyć zgodnie z instrukcją „Oferty, wnioski i prace konkursowe” udostępnioną na Platformie e-Zamówienia.  </w:t>
      </w:r>
    </w:p>
    <w:p w14:paraId="60D67096"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lastRenderedPageBreak/>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t>
      </w:r>
    </w:p>
    <w:p w14:paraId="1DAA06BB"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w:t>
      </w:r>
    </w:p>
    <w:p w14:paraId="1ED0FE6A"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14:paraId="52BCF11D"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11AF6E7" w14:textId="77777777" w:rsidR="00C40B49"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14:paraId="427EC0B4" w14:textId="77777777" w:rsidR="00C40B49" w:rsidRPr="00B57A5E" w:rsidRDefault="00C40B49" w:rsidP="00B57A5E">
      <w:pPr>
        <w:pStyle w:val="Akapitzlist"/>
        <w:numPr>
          <w:ilvl w:val="0"/>
          <w:numId w:val="59"/>
        </w:numPr>
        <w:spacing w:after="221"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System e-Zamówienia sprawdza, czy złożone pliki są podpisane i automatycznie je szyfruje, jednocześnie informując o tym Wykonawcę. Jeśli będzie brakowało podpisu </w:t>
      </w:r>
      <w:r w:rsidRPr="00B57A5E">
        <w:rPr>
          <w:rFonts w:ascii="Times New Roman" w:eastAsia="Times New Roman" w:hAnsi="Times New Roman"/>
          <w:color w:val="000000"/>
          <w:sz w:val="24"/>
        </w:rPr>
        <w:lastRenderedPageBreak/>
        <w:t xml:space="preserve">system </w:t>
      </w:r>
      <w:proofErr w:type="spellStart"/>
      <w:r w:rsidRPr="00B57A5E">
        <w:rPr>
          <w:rFonts w:ascii="Times New Roman" w:eastAsia="Times New Roman" w:hAnsi="Times New Roman"/>
          <w:color w:val="000000"/>
          <w:sz w:val="24"/>
        </w:rPr>
        <w:t>eZamówień</w:t>
      </w:r>
      <w:proofErr w:type="spellEnd"/>
      <w:r w:rsidRPr="00B57A5E">
        <w:rPr>
          <w:rFonts w:ascii="Times New Roman" w:eastAsia="Times New Roman" w:hAnsi="Times New Roman"/>
          <w:color w:val="000000"/>
          <w:sz w:val="24"/>
        </w:rPr>
        <w:t xml:space="preserve"> poinformuje o tym w trakcie składania dokumentów, jednak zostaną one przyjęte przez Platformę mimo braku podpisu. Potwierdzenie czasu przekazania i odbioru oferty znajduje się w Elektronicznym Potwierdzeniu Przesłania (EPP) i Elektronicznym Potwierdzeniu </w:t>
      </w:r>
    </w:p>
    <w:p w14:paraId="13B3897E" w14:textId="77777777" w:rsidR="00C40B49" w:rsidRPr="00C40B49" w:rsidRDefault="00C40B49" w:rsidP="00C40B49">
      <w:pPr>
        <w:spacing w:after="208" w:line="268" w:lineRule="auto"/>
        <w:ind w:left="535" w:right="299" w:hanging="10"/>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Odebrania (EPO). EPP i EPO dostępne są dla zalogowanego Wykonawcy w zakładce „Oferty/Wnioski”.  </w:t>
      </w:r>
    </w:p>
    <w:p w14:paraId="69AE60EA" w14:textId="7D967D7B" w:rsidR="00C40B49" w:rsidRPr="00B57A5E" w:rsidRDefault="00C40B49" w:rsidP="00B57A5E">
      <w:pPr>
        <w:pStyle w:val="Akapitzlist"/>
        <w:numPr>
          <w:ilvl w:val="0"/>
          <w:numId w:val="59"/>
        </w:numPr>
        <w:spacing w:after="222" w:line="268"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Oferta może być złożona tylko do upływu terminu składania ofert.  </w:t>
      </w:r>
    </w:p>
    <w:p w14:paraId="61C8EF69" w14:textId="77777777" w:rsidR="00C40B49" w:rsidRPr="00C40B49" w:rsidRDefault="00C40B49" w:rsidP="00B57A5E">
      <w:pPr>
        <w:numPr>
          <w:ilvl w:val="0"/>
          <w:numId w:val="59"/>
        </w:numPr>
        <w:suppressAutoHyphens/>
        <w:spacing w:after="257" w:line="268"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Wykonawca może przed upływem terminu składania ofert wycofać ofertę. Wykonawca wycofuje ofertę w zakładce „Oferty/wnioski” używając przycisku „Wycofaj ofertę”.  </w:t>
      </w:r>
    </w:p>
    <w:p w14:paraId="74957964" w14:textId="77777777" w:rsidR="00C40B49" w:rsidRPr="00C40B49" w:rsidRDefault="00C40B49" w:rsidP="00B57A5E">
      <w:pPr>
        <w:numPr>
          <w:ilvl w:val="0"/>
          <w:numId w:val="59"/>
        </w:numPr>
        <w:suppressAutoHyphens/>
        <w:spacing w:after="236" w:line="271"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b/>
          <w:color w:val="000000"/>
          <w:sz w:val="24"/>
        </w:rPr>
        <w:t>Ofertę składa się pod rygorem nieważności w formie elektronicznej lub w postaci elektronicznej opatrzonej podpisem zaufanym lub podpisem osobistym.</w:t>
      </w:r>
      <w:r w:rsidRPr="00C40B49">
        <w:rPr>
          <w:rFonts w:ascii="Times New Roman" w:eastAsia="Times New Roman" w:hAnsi="Times New Roman" w:cs="Times New Roman"/>
          <w:color w:val="000000"/>
          <w:sz w:val="24"/>
        </w:rPr>
        <w:t xml:space="preserve"> </w:t>
      </w:r>
    </w:p>
    <w:p w14:paraId="255EE0E6" w14:textId="77777777" w:rsidR="00C40B49" w:rsidRPr="00C40B49" w:rsidRDefault="00C40B49" w:rsidP="00B57A5E">
      <w:pPr>
        <w:numPr>
          <w:ilvl w:val="0"/>
          <w:numId w:val="59"/>
        </w:numPr>
        <w:suppressAutoHyphens/>
        <w:spacing w:after="245" w:line="268" w:lineRule="auto"/>
        <w:ind w:right="299"/>
        <w:jc w:val="both"/>
        <w:rPr>
          <w:rFonts w:ascii="Times New Roman" w:eastAsia="Times New Roman" w:hAnsi="Times New Roman" w:cs="Times New Roman"/>
          <w:color w:val="FF0000"/>
          <w:sz w:val="24"/>
        </w:rPr>
      </w:pPr>
      <w:r w:rsidRPr="00C40B49">
        <w:rPr>
          <w:rFonts w:ascii="Times New Roman" w:eastAsia="Times New Roman" w:hAnsi="Times New Roman" w:cs="Times New Roman"/>
          <w:color w:val="000000"/>
          <w:sz w:val="24"/>
        </w:rPr>
        <w:t xml:space="preserve">Oferty należy złożyć w terminie do dnia: </w:t>
      </w:r>
      <w:r w:rsidRPr="00C40B49">
        <w:rPr>
          <w:rFonts w:ascii="Times New Roman" w:eastAsia="Times New Roman" w:hAnsi="Times New Roman" w:cs="Times New Roman"/>
          <w:b/>
          <w:color w:val="FF0000"/>
          <w:sz w:val="24"/>
        </w:rPr>
        <w:t>26 września 2024</w:t>
      </w:r>
      <w:r w:rsidRPr="00C40B49">
        <w:rPr>
          <w:rFonts w:ascii="Times New Roman" w:eastAsia="Times New Roman" w:hAnsi="Times New Roman" w:cs="Times New Roman"/>
          <w:color w:val="FF0000"/>
          <w:sz w:val="24"/>
        </w:rPr>
        <w:t xml:space="preserve"> </w:t>
      </w:r>
      <w:r w:rsidRPr="00C40B49">
        <w:rPr>
          <w:rFonts w:ascii="Times New Roman" w:eastAsia="Times New Roman" w:hAnsi="Times New Roman" w:cs="Times New Roman"/>
          <w:b/>
          <w:color w:val="FF0000"/>
          <w:sz w:val="24"/>
        </w:rPr>
        <w:t>r. do godz. 10:00.</w:t>
      </w:r>
      <w:r w:rsidRPr="00C40B49">
        <w:rPr>
          <w:rFonts w:ascii="Times New Roman" w:eastAsia="Times New Roman" w:hAnsi="Times New Roman" w:cs="Times New Roman"/>
          <w:color w:val="FF0000"/>
          <w:sz w:val="24"/>
        </w:rPr>
        <w:t xml:space="preserve"> </w:t>
      </w:r>
    </w:p>
    <w:p w14:paraId="43E69CDD" w14:textId="77777777" w:rsidR="00C40B49" w:rsidRPr="00C40B49" w:rsidRDefault="00C40B49" w:rsidP="00B57A5E">
      <w:pPr>
        <w:numPr>
          <w:ilvl w:val="0"/>
          <w:numId w:val="59"/>
        </w:numPr>
        <w:suppressAutoHyphens/>
        <w:spacing w:after="256" w:line="268" w:lineRule="auto"/>
        <w:ind w:right="299"/>
        <w:jc w:val="both"/>
        <w:rPr>
          <w:rFonts w:ascii="Times New Roman" w:eastAsia="Times New Roman" w:hAnsi="Times New Roman" w:cs="Times New Roman"/>
          <w:color w:val="000000"/>
          <w:sz w:val="24"/>
          <w:lang w:val="en-US"/>
        </w:rPr>
      </w:pPr>
      <w:r w:rsidRPr="00C40B49">
        <w:rPr>
          <w:rFonts w:ascii="Times New Roman" w:eastAsia="Times New Roman" w:hAnsi="Times New Roman" w:cs="Times New Roman"/>
          <w:sz w:val="24"/>
        </w:rPr>
        <w:t>Oferty zostaną otwarte w dniu:</w:t>
      </w:r>
      <w:r w:rsidRPr="00C40B49">
        <w:rPr>
          <w:rFonts w:ascii="Times New Roman" w:eastAsia="Times New Roman" w:hAnsi="Times New Roman" w:cs="Times New Roman"/>
          <w:color w:val="FF0000"/>
          <w:sz w:val="24"/>
        </w:rPr>
        <w:t xml:space="preserve"> </w:t>
      </w:r>
      <w:r w:rsidRPr="00C40B49">
        <w:rPr>
          <w:rFonts w:ascii="Times New Roman" w:eastAsia="Times New Roman" w:hAnsi="Times New Roman" w:cs="Times New Roman"/>
          <w:b/>
          <w:color w:val="FF0000"/>
          <w:sz w:val="24"/>
        </w:rPr>
        <w:t>26 września 2024 r.</w:t>
      </w:r>
      <w:r w:rsidRPr="00C40B49">
        <w:rPr>
          <w:rFonts w:ascii="Times New Roman" w:eastAsia="Times New Roman" w:hAnsi="Times New Roman" w:cs="Times New Roman"/>
          <w:color w:val="FF0000"/>
          <w:sz w:val="24"/>
        </w:rPr>
        <w:t xml:space="preserve"> </w:t>
      </w:r>
      <w:r w:rsidRPr="00C40B49">
        <w:rPr>
          <w:rFonts w:ascii="Times New Roman" w:eastAsia="Times New Roman" w:hAnsi="Times New Roman" w:cs="Times New Roman"/>
          <w:b/>
          <w:color w:val="FF0000"/>
          <w:sz w:val="24"/>
        </w:rPr>
        <w:t>o godz. 11:00</w:t>
      </w:r>
      <w:r w:rsidRPr="00C40B49">
        <w:rPr>
          <w:rFonts w:ascii="Times New Roman" w:eastAsia="Times New Roman" w:hAnsi="Times New Roman" w:cs="Times New Roman"/>
          <w:color w:val="FF0000"/>
          <w:sz w:val="24"/>
        </w:rPr>
        <w:t xml:space="preserve">. </w:t>
      </w:r>
    </w:p>
    <w:p w14:paraId="011CA4CD" w14:textId="77777777" w:rsidR="00C40B49" w:rsidRPr="00C40B49" w:rsidRDefault="00C40B49" w:rsidP="00B57A5E">
      <w:pPr>
        <w:numPr>
          <w:ilvl w:val="0"/>
          <w:numId w:val="59"/>
        </w:numPr>
        <w:suppressAutoHyphens/>
        <w:spacing w:after="244" w:line="268"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Najpóźniej przed otwarciem ofert, udostępnia się na stronie internetowej prowadzonego postępowania informację o kwocie, jaką zamawiający zamierza przeznaczyć na sfinansowanie zamówienia. </w:t>
      </w:r>
    </w:p>
    <w:p w14:paraId="42EB1022" w14:textId="77777777" w:rsidR="00C40B49" w:rsidRPr="00C40B49" w:rsidRDefault="00C40B49" w:rsidP="00C40B49">
      <w:pPr>
        <w:spacing w:after="244" w:line="268"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17. Otwarcie ofert następuje poprzez użycie mechanizmu do odszyfrowania ofert dostępnego po zalogowaniu w zakładce „Oferty/wnioski” dostępnego na Platformie e-Zamówienia. </w:t>
      </w:r>
    </w:p>
    <w:p w14:paraId="4ED6C304" w14:textId="77777777" w:rsidR="00C40B49" w:rsidRPr="00C40B49" w:rsidRDefault="00C40B49" w:rsidP="00C40B49">
      <w:pPr>
        <w:spacing w:after="48" w:line="268"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18. Niezwłocznie po otwarciu ofert Zamawiający udostępni na stronie internetowej prowadzonego postępowania informacje o : </w:t>
      </w:r>
    </w:p>
    <w:p w14:paraId="20044D84" w14:textId="3697C378" w:rsidR="00C40B49" w:rsidRDefault="00C40B49" w:rsidP="00B57A5E">
      <w:pPr>
        <w:pStyle w:val="Akapitzlist"/>
        <w:numPr>
          <w:ilvl w:val="0"/>
          <w:numId w:val="61"/>
        </w:numPr>
        <w:spacing w:after="90" w:line="370"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nazwach albo imionach i nazwiskach oraz siedzibach lub miejscach prowadzonej działalności gospodarczej albo miejscach zamieszkania wykonawców, których oferty zostały otwarte; </w:t>
      </w:r>
    </w:p>
    <w:p w14:paraId="601E8B5B" w14:textId="1FF8F5CB" w:rsidR="00C40B49" w:rsidRPr="00B57A5E" w:rsidRDefault="00C40B49" w:rsidP="00C40B49">
      <w:pPr>
        <w:pStyle w:val="Akapitzlist"/>
        <w:numPr>
          <w:ilvl w:val="0"/>
          <w:numId w:val="61"/>
        </w:numPr>
        <w:spacing w:after="90" w:line="370" w:lineRule="auto"/>
        <w:ind w:right="299"/>
        <w:jc w:val="both"/>
        <w:rPr>
          <w:rFonts w:ascii="Times New Roman" w:eastAsia="Times New Roman" w:hAnsi="Times New Roman"/>
          <w:color w:val="000000"/>
          <w:sz w:val="24"/>
        </w:rPr>
      </w:pPr>
      <w:r w:rsidRPr="00B57A5E">
        <w:rPr>
          <w:rFonts w:ascii="Times New Roman" w:eastAsia="Times New Roman" w:hAnsi="Times New Roman"/>
          <w:color w:val="000000"/>
          <w:sz w:val="24"/>
        </w:rPr>
        <w:t xml:space="preserve">cenach zawartych w ofertach. </w:t>
      </w:r>
    </w:p>
    <w:p w14:paraId="0ED50A10" w14:textId="77777777" w:rsidR="00C40B49" w:rsidRPr="00C40B49" w:rsidRDefault="00C40B49" w:rsidP="00C40B49">
      <w:pPr>
        <w:spacing w:after="204" w:line="271" w:lineRule="auto"/>
        <w:ind w:right="294"/>
        <w:jc w:val="both"/>
        <w:rPr>
          <w:rFonts w:ascii="Times New Roman" w:eastAsia="Times New Roman" w:hAnsi="Times New Roman" w:cs="Times New Roman"/>
          <w:color w:val="000000"/>
          <w:sz w:val="24"/>
        </w:rPr>
      </w:pPr>
      <w:r w:rsidRPr="00C40B49">
        <w:rPr>
          <w:rFonts w:ascii="Times New Roman" w:eastAsia="Times New Roman" w:hAnsi="Times New Roman" w:cs="Times New Roman"/>
          <w:b/>
          <w:color w:val="000000"/>
          <w:sz w:val="24"/>
        </w:rPr>
        <w:t>Uwaga:</w:t>
      </w:r>
      <w:r w:rsidRPr="00C40B49">
        <w:rPr>
          <w:rFonts w:ascii="Times New Roman" w:eastAsia="Times New Roman" w:hAnsi="Times New Roman" w:cs="Times New Roman"/>
          <w:color w:val="000000"/>
          <w:sz w:val="24"/>
        </w:rPr>
        <w:t xml:space="preserve">    </w:t>
      </w:r>
    </w:p>
    <w:p w14:paraId="1DEFBFC9" w14:textId="77777777" w:rsidR="00C40B49" w:rsidRPr="00C40B49" w:rsidRDefault="00C40B49" w:rsidP="00C40B49">
      <w:pPr>
        <w:spacing w:after="189" w:line="268"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Jeżeli wystąpi awaria systemu teleinformatycznego za pomocą którego dokonuje się otwarcia ofert która powoduje brak możliwości otwarcia ofert w terminie określonym przez zamawiającego czynność otwarcia powinna zakończyć się niezwłocznie po usunięciu awarii nie później niż następnego dnia po dniu, w którym upłynął termin składania ofert.   </w:t>
      </w:r>
    </w:p>
    <w:p w14:paraId="119D4FCC" w14:textId="77777777" w:rsidR="00C40B49" w:rsidRDefault="00C40B49" w:rsidP="00C40B4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68D9CE91" w14:textId="77777777" w:rsidR="00B57A5E" w:rsidRDefault="00B57A5E" w:rsidP="00C40B4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6D701CB7" w14:textId="77777777" w:rsidR="00B57A5E" w:rsidRDefault="00B57A5E" w:rsidP="00C40B4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0A9F50A5" w14:textId="77777777" w:rsidR="00B57A5E" w:rsidRPr="00C40B49" w:rsidRDefault="00B57A5E" w:rsidP="00C40B4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5B0B0D6A"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lastRenderedPageBreak/>
        <w:t>ROZDZIAŁ XVIII. SPOSÓB OBLICZENIA CENY</w:t>
      </w:r>
    </w:p>
    <w:p w14:paraId="520E8036"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1597641" w14:textId="77777777" w:rsidR="00C40B49" w:rsidRPr="00C40B49" w:rsidRDefault="00C40B49" w:rsidP="00C40B4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Podana w załączniku Nr 1 do SWZ cena ofertowa musi obejmować cały przedmiot zamówienia. Cena ofertowa musi stanowić zsumowane iloczyny szacowanej ilości jednostek instruktorskich dla każdego rodzaju zajęć i ceny jednostkowej (stawki) za jednostkę instruktorską, o której mowa w ust. 1 Rozdziału VI SWZ.</w:t>
      </w:r>
    </w:p>
    <w:p w14:paraId="301A5EE6" w14:textId="77777777" w:rsidR="00C40B49" w:rsidRPr="00C40B49" w:rsidRDefault="00C40B49" w:rsidP="00C40B49">
      <w:pPr>
        <w:widowControl w:val="0"/>
        <w:suppressAutoHyphens/>
        <w:autoSpaceDN w:val="0"/>
        <w:spacing w:after="0"/>
        <w:ind w:left="643"/>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Cena ofertowa w wysokości netto oraz brutto musi być podana liczbowo i słownie jako równowartość wynagrodzenia  w następujący sposób:</w:t>
      </w:r>
    </w:p>
    <w:p w14:paraId="7EB77BBC" w14:textId="77777777" w:rsidR="00C40B49" w:rsidRPr="00C40B49" w:rsidRDefault="00C40B49" w:rsidP="00C40B49">
      <w:pPr>
        <w:widowControl w:val="0"/>
        <w:suppressAutoHyphens/>
        <w:autoSpaceDN w:val="0"/>
        <w:spacing w:after="0" w:line="240" w:lineRule="auto"/>
        <w:ind w:left="709"/>
        <w:rPr>
          <w:rFonts w:ascii="Times New Roman" w:eastAsia="Times New Roman" w:hAnsi="Times New Roman" w:cs="Times New Roman"/>
          <w:kern w:val="3"/>
          <w:sz w:val="24"/>
          <w:szCs w:val="24"/>
          <w:lang w:eastAsia="ar-SA"/>
        </w:rPr>
      </w:pPr>
    </w:p>
    <w:p w14:paraId="6012E7DC" w14:textId="77777777" w:rsidR="00C40B49" w:rsidRPr="00C40B49" w:rsidRDefault="00C40B49" w:rsidP="00C40B49">
      <w:pPr>
        <w:widowControl w:val="0"/>
        <w:suppressAutoHyphens/>
        <w:autoSpaceDN w:val="0"/>
        <w:spacing w:after="0"/>
        <w:ind w:left="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Razem maksymalna kwota całkowita za wykonanie całości zamówienia:</w:t>
      </w:r>
    </w:p>
    <w:p w14:paraId="5055D9D5" w14:textId="77777777" w:rsidR="00C40B49" w:rsidRPr="00C40B49" w:rsidRDefault="00C40B49" w:rsidP="00C40B49">
      <w:pPr>
        <w:widowControl w:val="0"/>
        <w:suppressAutoHyphens/>
        <w:autoSpaceDN w:val="0"/>
        <w:spacing w:after="0"/>
        <w:ind w:left="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netto: …………………………. zł</w:t>
      </w:r>
    </w:p>
    <w:p w14:paraId="0892A456" w14:textId="77777777" w:rsidR="00C40B49" w:rsidRPr="00C40B49" w:rsidRDefault="00C40B49" w:rsidP="00C40B49">
      <w:pPr>
        <w:widowControl w:val="0"/>
        <w:suppressAutoHyphens/>
        <w:autoSpaceDN w:val="0"/>
        <w:spacing w:after="0"/>
        <w:ind w:left="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7CB7368E" w14:textId="77777777" w:rsidR="00C40B49" w:rsidRPr="00C40B49" w:rsidRDefault="00C40B49" w:rsidP="00C40B49">
      <w:pPr>
        <w:widowControl w:val="0"/>
        <w:suppressAutoHyphens/>
        <w:autoSpaceDN w:val="0"/>
        <w:spacing w:after="0"/>
        <w:ind w:left="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 zł</w:t>
      </w:r>
    </w:p>
    <w:p w14:paraId="1BB4D216" w14:textId="77777777" w:rsidR="00C40B49" w:rsidRPr="00C40B49" w:rsidRDefault="00C40B49" w:rsidP="00C40B49">
      <w:pPr>
        <w:widowControl w:val="0"/>
        <w:suppressAutoHyphens/>
        <w:autoSpaceDN w:val="0"/>
        <w:spacing w:after="0"/>
        <w:ind w:left="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słownie:……………………………………………………………brutto</w:t>
      </w:r>
    </w:p>
    <w:p w14:paraId="02EC4A12" w14:textId="77777777" w:rsidR="00C40B49" w:rsidRPr="00C40B49" w:rsidRDefault="00C40B49" w:rsidP="00C40B49">
      <w:pPr>
        <w:widowControl w:val="0"/>
        <w:suppressAutoHyphens/>
        <w:autoSpaceDN w:val="0"/>
        <w:spacing w:after="0"/>
        <w:rPr>
          <w:rFonts w:ascii="Times New Roman" w:eastAsia="Times New Roman" w:hAnsi="Times New Roman" w:cs="Times New Roman"/>
          <w:kern w:val="3"/>
          <w:sz w:val="24"/>
          <w:szCs w:val="24"/>
          <w:lang w:eastAsia="ar-SA"/>
        </w:rPr>
      </w:pPr>
    </w:p>
    <w:p w14:paraId="3DE2513B" w14:textId="77777777" w:rsidR="00C40B49" w:rsidRPr="00C40B49" w:rsidRDefault="00C40B49" w:rsidP="00C40B49">
      <w:pPr>
        <w:widowControl w:val="0"/>
        <w:suppressAutoHyphens/>
        <w:autoSpaceDN w:val="0"/>
        <w:spacing w:after="0"/>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xml:space="preserve">      w tym , </w:t>
      </w:r>
    </w:p>
    <w:p w14:paraId="2E532339" w14:textId="77777777" w:rsidR="00C40B49" w:rsidRPr="00C40B49" w:rsidRDefault="00C40B49" w:rsidP="00C40B49">
      <w:pPr>
        <w:widowControl w:val="0"/>
        <w:suppressAutoHyphens/>
        <w:autoSpaceDN w:val="0"/>
        <w:spacing w:after="0"/>
        <w:rPr>
          <w:rFonts w:ascii="Times New Roman" w:eastAsia="Times New Roman" w:hAnsi="Times New Roman" w:cs="Times New Roman"/>
          <w:kern w:val="3"/>
          <w:sz w:val="24"/>
          <w:szCs w:val="24"/>
          <w:lang w:eastAsia="ar-SA"/>
        </w:rPr>
      </w:pPr>
    </w:p>
    <w:p w14:paraId="467B0392" w14:textId="77777777" w:rsidR="00C40B49" w:rsidRPr="00C40B49" w:rsidRDefault="00C40B49" w:rsidP="00C40B4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bookmarkStart w:id="9" w:name="_Hlk531640067"/>
      <w:bookmarkStart w:id="10" w:name="_Hlk532380846"/>
      <w:r w:rsidRPr="00C40B49">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C40B49">
        <w:rPr>
          <w:rFonts w:ascii="Times New Roman" w:eastAsia="Andale Sans UI" w:hAnsi="Times New Roman" w:cs="Times New Roman"/>
          <w:kern w:val="3"/>
          <w:sz w:val="24"/>
          <w:szCs w:val="24"/>
          <w:lang w:eastAsia="ja-JP" w:bidi="fa-IR"/>
        </w:rPr>
        <w:t xml:space="preserve"> indywidualnie uzgadnianą przez Wykonawcę</w:t>
      </w:r>
      <w:r w:rsidRPr="00C40B49">
        <w:rPr>
          <w:rFonts w:ascii="Times New Roman" w:eastAsia="Andale Sans UI" w:hAnsi="Times New Roman" w:cs="Times New Roman"/>
          <w:b/>
          <w:bCs/>
          <w:kern w:val="3"/>
          <w:sz w:val="24"/>
          <w:szCs w:val="24"/>
          <w:lang w:eastAsia="ja-JP" w:bidi="fa-IR"/>
        </w:rPr>
        <w:t xml:space="preserve"> </w:t>
      </w:r>
      <w:r w:rsidRPr="00C40B49">
        <w:rPr>
          <w:rFonts w:ascii="Times New Roman" w:eastAsia="Andale Sans UI" w:hAnsi="Times New Roman" w:cs="Times New Roman"/>
          <w:kern w:val="3"/>
          <w:sz w:val="24"/>
          <w:szCs w:val="24"/>
          <w:lang w:eastAsia="ja-JP" w:bidi="fa-IR"/>
        </w:rPr>
        <w:t>z klientem indywidualnym</w:t>
      </w:r>
      <w:r w:rsidRPr="00C40B49">
        <w:rPr>
          <w:rFonts w:ascii="Times New Roman" w:eastAsia="Times New Roman" w:hAnsi="Times New Roman" w:cs="Times New Roman"/>
          <w:kern w:val="3"/>
          <w:sz w:val="24"/>
          <w:szCs w:val="24"/>
          <w:lang w:eastAsia="ar-SA"/>
        </w:rPr>
        <w:t xml:space="preserve"> Wykonawca ustala kwotę:</w:t>
      </w:r>
    </w:p>
    <w:p w14:paraId="7844C4EA"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netto za 1 jednostkę: …………………………. zł</w:t>
      </w:r>
    </w:p>
    <w:p w14:paraId="01432CCA"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0919E487"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za 1 jednostkę : ……………… zł</w:t>
      </w:r>
    </w:p>
    <w:p w14:paraId="4160C9CA"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 ……………………………………………………………brutto</w:t>
      </w:r>
    </w:p>
    <w:p w14:paraId="392A18F2"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1F0BD3E2"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23CC4205" w14:textId="77777777" w:rsidR="00C40B49" w:rsidRPr="00C40B49" w:rsidRDefault="00C40B49" w:rsidP="00C40B4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C40B49">
        <w:rPr>
          <w:rFonts w:ascii="Times New Roman" w:eastAsia="Andale Sans UI" w:hAnsi="Times New Roman" w:cs="Times New Roman"/>
          <w:kern w:val="3"/>
          <w:sz w:val="24"/>
          <w:szCs w:val="24"/>
          <w:lang w:eastAsia="ja-JP" w:bidi="fa-IR"/>
        </w:rPr>
        <w:t xml:space="preserve"> indywidualnie uzgadnianą przez Wykonawcę</w:t>
      </w:r>
      <w:r w:rsidRPr="00C40B49">
        <w:rPr>
          <w:rFonts w:ascii="Times New Roman" w:eastAsia="Andale Sans UI" w:hAnsi="Times New Roman" w:cs="Times New Roman"/>
          <w:b/>
          <w:bCs/>
          <w:kern w:val="3"/>
          <w:sz w:val="24"/>
          <w:szCs w:val="24"/>
          <w:lang w:eastAsia="ja-JP" w:bidi="fa-IR"/>
        </w:rPr>
        <w:t xml:space="preserve"> </w:t>
      </w:r>
      <w:r w:rsidRPr="00C40B49">
        <w:rPr>
          <w:rFonts w:ascii="Times New Roman" w:eastAsia="Andale Sans UI" w:hAnsi="Times New Roman" w:cs="Times New Roman"/>
          <w:kern w:val="3"/>
          <w:sz w:val="24"/>
          <w:szCs w:val="24"/>
          <w:lang w:eastAsia="ja-JP" w:bidi="fa-IR"/>
        </w:rPr>
        <w:t>z 2 klientami indywidualnymi</w:t>
      </w:r>
      <w:r w:rsidRPr="00C40B49">
        <w:rPr>
          <w:rFonts w:ascii="Times New Roman" w:eastAsia="Times New Roman" w:hAnsi="Times New Roman" w:cs="Times New Roman"/>
          <w:kern w:val="3"/>
          <w:sz w:val="24"/>
          <w:szCs w:val="24"/>
          <w:lang w:eastAsia="ar-SA"/>
        </w:rPr>
        <w:t xml:space="preserve"> Wykonawca ustala kwotę:</w:t>
      </w:r>
    </w:p>
    <w:p w14:paraId="6E0D8724"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netto za 1 jednostkę: …………………………. zł</w:t>
      </w:r>
    </w:p>
    <w:p w14:paraId="18065B4E"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46E9701D"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za 1 jednostkę : ……………… zł</w:t>
      </w:r>
    </w:p>
    <w:p w14:paraId="047EEBE5"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 ……………………………………………………………brutto</w:t>
      </w:r>
    </w:p>
    <w:p w14:paraId="142C5E20"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0523B25E" w14:textId="77777777" w:rsidR="00C40B49" w:rsidRPr="00C40B49" w:rsidRDefault="00C40B49" w:rsidP="00C40B4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C40B49">
        <w:rPr>
          <w:rFonts w:ascii="Times New Roman" w:eastAsia="Andale Sans UI" w:hAnsi="Times New Roman" w:cs="Times New Roman"/>
          <w:kern w:val="3"/>
          <w:sz w:val="24"/>
          <w:szCs w:val="24"/>
          <w:lang w:eastAsia="ja-JP" w:bidi="fa-IR"/>
        </w:rPr>
        <w:t xml:space="preserve"> indywidualnie uzgadnianą przez Wykonawcę</w:t>
      </w:r>
      <w:r w:rsidRPr="00C40B49">
        <w:rPr>
          <w:rFonts w:ascii="Times New Roman" w:eastAsia="Andale Sans UI" w:hAnsi="Times New Roman" w:cs="Times New Roman"/>
          <w:b/>
          <w:bCs/>
          <w:kern w:val="3"/>
          <w:sz w:val="24"/>
          <w:szCs w:val="24"/>
          <w:lang w:eastAsia="ja-JP" w:bidi="fa-IR"/>
        </w:rPr>
        <w:t xml:space="preserve"> </w:t>
      </w:r>
      <w:r w:rsidRPr="00C40B49">
        <w:rPr>
          <w:rFonts w:ascii="Times New Roman" w:eastAsia="Andale Sans UI" w:hAnsi="Times New Roman" w:cs="Times New Roman"/>
          <w:kern w:val="3"/>
          <w:sz w:val="24"/>
          <w:szCs w:val="24"/>
          <w:lang w:eastAsia="ja-JP" w:bidi="fa-IR"/>
        </w:rPr>
        <w:t>z  3 klientami indywidualnymi</w:t>
      </w:r>
      <w:r w:rsidRPr="00C40B49">
        <w:rPr>
          <w:rFonts w:ascii="Times New Roman" w:eastAsia="Times New Roman" w:hAnsi="Times New Roman" w:cs="Times New Roman"/>
          <w:kern w:val="3"/>
          <w:sz w:val="24"/>
          <w:szCs w:val="24"/>
          <w:lang w:eastAsia="ar-SA"/>
        </w:rPr>
        <w:t xml:space="preserve"> Wykonawca ustala kwotę:</w:t>
      </w:r>
    </w:p>
    <w:p w14:paraId="457E713A"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netto za 1 jednostkę: …………………………. zł</w:t>
      </w:r>
    </w:p>
    <w:p w14:paraId="1ECA96F0"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5D0D38FF"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za 1 jednostkę : ……………… zł</w:t>
      </w:r>
    </w:p>
    <w:p w14:paraId="5F50773C"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 ……………………………………………………………brutto</w:t>
      </w:r>
    </w:p>
    <w:p w14:paraId="2CFB2884"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3A4E2320" w14:textId="77777777" w:rsidR="00C40B49" w:rsidRPr="00C40B49" w:rsidRDefault="00C40B49" w:rsidP="00C40B4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za przeprowadzoną jednostkę instruktorską trwających 45 min. w zakresie nauki i doskonalenia pływania w grupach komercyjnych Wykonawca ustala kwotę:</w:t>
      </w:r>
    </w:p>
    <w:p w14:paraId="62A64DED"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lastRenderedPageBreak/>
        <w:t>- netto za 1 jednostkę: …………………………. zł</w:t>
      </w:r>
    </w:p>
    <w:p w14:paraId="21086BFE"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5B23C284"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za 1 jednostkę : ……………… zł</w:t>
      </w:r>
    </w:p>
    <w:p w14:paraId="05EA3A97"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 ……………………………………………………………brutto</w:t>
      </w:r>
    </w:p>
    <w:p w14:paraId="05D67745"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0FAA3F54" w14:textId="77777777" w:rsidR="00C40B49" w:rsidRPr="00C40B49" w:rsidRDefault="00C40B49" w:rsidP="00C40B4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za przeprowadzoną jednostkę instruktorską trwających 45 min. w zakresie nauki i doskonalenia pływania w grupach szkolnych i innych grupach zorganizowanych Wykonawca ustala kwotę:</w:t>
      </w:r>
    </w:p>
    <w:p w14:paraId="114C21E8"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netto za 1 jednostkę: …………………………. zł</w:t>
      </w:r>
    </w:p>
    <w:p w14:paraId="30BD7116"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6EA82E7C"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za 1 jednostkę : ……………… zł</w:t>
      </w:r>
    </w:p>
    <w:p w14:paraId="450C2E8D"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 ……………………………………………………………brutto</w:t>
      </w:r>
    </w:p>
    <w:p w14:paraId="7F62B973" w14:textId="77777777" w:rsidR="00C40B49" w:rsidRPr="00C40B49" w:rsidRDefault="00C40B49" w:rsidP="00C40B49">
      <w:pPr>
        <w:widowControl w:val="0"/>
        <w:suppressAutoHyphens/>
        <w:autoSpaceDN w:val="0"/>
        <w:spacing w:after="0"/>
        <w:rPr>
          <w:rFonts w:ascii="Times New Roman" w:eastAsia="Times New Roman" w:hAnsi="Times New Roman" w:cs="Times New Roman"/>
          <w:kern w:val="3"/>
          <w:sz w:val="24"/>
          <w:szCs w:val="24"/>
          <w:lang w:eastAsia="ar-SA"/>
        </w:rPr>
      </w:pPr>
    </w:p>
    <w:p w14:paraId="09717601" w14:textId="77777777" w:rsidR="00C40B49" w:rsidRPr="00C40B49" w:rsidRDefault="00C40B49" w:rsidP="00C40B49">
      <w:pPr>
        <w:widowControl w:val="0"/>
        <w:numPr>
          <w:ilvl w:val="0"/>
          <w:numId w:val="55"/>
        </w:numPr>
        <w:suppressAutoHyphens/>
        <w:autoSpaceDN w:val="0"/>
        <w:spacing w:after="0" w:line="240" w:lineRule="auto"/>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za przeprowadzoną  jednostkę instruktorską trwających 45 min. w zakresie  zajęć ruchowych w formie wodnego aerobiku Wykonawca ustala kwotę:</w:t>
      </w:r>
    </w:p>
    <w:p w14:paraId="60C8B657"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netto za 1 jednostkę : …………………………. zł</w:t>
      </w:r>
    </w:p>
    <w:p w14:paraId="0F08075E"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podatek VAT : ..………………..zł</w:t>
      </w:r>
    </w:p>
    <w:p w14:paraId="420F59DF"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brutto za 1 jednostkę : ……………… zł</w:t>
      </w:r>
    </w:p>
    <w:p w14:paraId="61F786BE" w14:textId="77777777" w:rsidR="00C40B49" w:rsidRPr="00C40B49" w:rsidRDefault="00C40B49" w:rsidP="00C40B4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słownie: ……………………………………………………………brutto</w:t>
      </w:r>
    </w:p>
    <w:p w14:paraId="4154D0EB" w14:textId="77777777" w:rsidR="00C40B49" w:rsidRPr="00C40B49" w:rsidRDefault="00C40B49" w:rsidP="00C40B49">
      <w:pPr>
        <w:widowControl w:val="0"/>
        <w:suppressAutoHyphens/>
        <w:autoSpaceDN w:val="0"/>
        <w:spacing w:after="0" w:line="240" w:lineRule="auto"/>
        <w:rPr>
          <w:rFonts w:ascii="Times New Roman" w:eastAsia="Times New Roman" w:hAnsi="Times New Roman" w:cs="Times New Roman"/>
          <w:kern w:val="3"/>
          <w:sz w:val="24"/>
          <w:szCs w:val="24"/>
          <w:lang w:eastAsia="ar-SA"/>
        </w:rPr>
      </w:pPr>
      <w:bookmarkStart w:id="11" w:name="_Hlk532387041"/>
      <w:bookmarkEnd w:id="9"/>
      <w:bookmarkEnd w:id="10"/>
    </w:p>
    <w:bookmarkEnd w:id="11"/>
    <w:p w14:paraId="6DDFA94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386ED853" w14:textId="77777777" w:rsidR="00C40B49" w:rsidRPr="00C40B49" w:rsidRDefault="00C40B49" w:rsidP="00C40B49">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C40B49">
        <w:rPr>
          <w:rFonts w:ascii="Times New Roman" w:eastAsia="Lucida Sans Unicode" w:hAnsi="Times New Roman" w:cs="Times New Roman"/>
          <w:color w:val="000000"/>
          <w:kern w:val="1"/>
          <w:sz w:val="24"/>
          <w:szCs w:val="24"/>
          <w:lang w:eastAsia="hi-IN" w:bidi="hi-IN"/>
        </w:rPr>
        <w:t>Wykonawca zobowiązany jest do skalkulowania ceny za przedmiot zamówienia z należytą starannością.</w:t>
      </w:r>
    </w:p>
    <w:p w14:paraId="0F6DAA9E" w14:textId="77777777" w:rsidR="00C40B49" w:rsidRPr="00C40B49" w:rsidRDefault="00C40B49" w:rsidP="00C40B4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color w:val="000000"/>
          <w:sz w:val="24"/>
          <w:szCs w:val="24"/>
          <w:lang w:eastAsia="ar-SA"/>
        </w:rPr>
        <w:t>Cena musi być wyrażona w walucie w złotych polskich (PLN) cyfrowo i słownie,</w:t>
      </w:r>
      <w:r w:rsidRPr="00C40B49">
        <w:rPr>
          <w:rFonts w:ascii="Times New Roman" w:eastAsia="Times New Roman" w:hAnsi="Times New Roman" w:cs="Times New Roman"/>
          <w:color w:val="00B050"/>
          <w:sz w:val="24"/>
          <w:szCs w:val="24"/>
          <w:lang w:eastAsia="ar-SA"/>
        </w:rPr>
        <w:t xml:space="preserve"> </w:t>
      </w:r>
      <w:r w:rsidRPr="00C40B49">
        <w:rPr>
          <w:rFonts w:ascii="Times New Roman" w:eastAsia="Times New Roman" w:hAnsi="Times New Roman" w:cs="Times New Roman"/>
          <w:color w:val="000000"/>
          <w:sz w:val="24"/>
          <w:szCs w:val="24"/>
          <w:lang w:eastAsia="ar-SA"/>
        </w:rPr>
        <w:t>z dokładnością do drugiego miejsca po przecinku.</w:t>
      </w:r>
      <w:r w:rsidRPr="00C40B49">
        <w:rPr>
          <w:rFonts w:ascii="Times New Roman" w:eastAsia="Times New Roman" w:hAnsi="Times New Roman" w:cs="Times New Roman"/>
          <w:kern w:val="3"/>
          <w:sz w:val="24"/>
          <w:szCs w:val="24"/>
          <w:lang w:eastAsia="ar-SA"/>
        </w:rPr>
        <w:t xml:space="preserve"> Ceny jednostkowe mogą być podane z dokładnością do czterech miejsc po przecinku.</w:t>
      </w:r>
    </w:p>
    <w:p w14:paraId="7D37274B" w14:textId="77777777" w:rsidR="00C40B49" w:rsidRPr="00C40B49" w:rsidRDefault="00C40B49" w:rsidP="00C40B4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Wartości netto i brutto w Formularzu ofertowym oraz łączna cena ofertowa powinny być wyrażone z dokładnością do dwóch miejsc po przecinku.</w:t>
      </w:r>
    </w:p>
    <w:p w14:paraId="47EB556B" w14:textId="77777777" w:rsidR="00C40B49" w:rsidRPr="00C40B49" w:rsidRDefault="00C40B49" w:rsidP="00C40B49">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C40B49">
        <w:rPr>
          <w:rFonts w:ascii="Times New Roman" w:eastAsia="Lucida Sans Unicode" w:hAnsi="Times New Roman" w:cs="Times New Roman"/>
          <w:color w:val="000000"/>
          <w:kern w:val="1"/>
          <w:sz w:val="24"/>
          <w:szCs w:val="24"/>
          <w:lang w:eastAsia="hi-IN" w:bidi="hi-IN"/>
        </w:rPr>
        <w:t xml:space="preserve">Cena podana w ofercie musi uwzględniać wszelkie zobowiązania związane z realizacją przedmiotu zamówienia, wynikające z zapisów SWZ oraz obejmować wszystkie koszty, jakie poniesie Wykonawca z tytułu należytej oraz zgodnej z obowiązującymi przepisami realizacji przedmiotu zamówienia. </w:t>
      </w:r>
    </w:p>
    <w:p w14:paraId="2A38B660" w14:textId="77777777" w:rsidR="00C40B49" w:rsidRPr="00C40B49" w:rsidRDefault="00C40B49" w:rsidP="00C40B4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cenie oferty uwzględnia się zysk Wykonawcy oraz wszystkie wymagane przepisami prawa podatki i opłaty, a w szczególności podatek VAT. </w:t>
      </w:r>
    </w:p>
    <w:p w14:paraId="5CB945CF" w14:textId="77777777" w:rsidR="00C40B49" w:rsidRPr="00C40B49" w:rsidRDefault="00C40B49" w:rsidP="00C40B4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cenie oferty uwzględnia się podatek od towarów i usług oraz podatek akcyzowy, jeżeli na podstawie odrębnych przepisów sprzedaż towaru (usługi) podlega obciążeniu podatkiem od towarów i usług lub podatkiem akcyzowym. Przez cenę rozumie się także stawkę taryfową. </w:t>
      </w:r>
    </w:p>
    <w:p w14:paraId="4AB7F43C" w14:textId="77777777" w:rsidR="00C40B49" w:rsidRPr="00C40B49" w:rsidRDefault="00C40B49" w:rsidP="00C40B4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Ustalenie prawidłowej stawki podatku VAT / podatku akcyzowego, zgodnej z obowiązującymi przepisami ustawy o podatku od towarów i usług / podatku akcyzowym, należy do Wykonawcy. </w:t>
      </w:r>
    </w:p>
    <w:p w14:paraId="0E217A11" w14:textId="77777777" w:rsidR="00C40B49" w:rsidRPr="00C40B49" w:rsidRDefault="00C40B49" w:rsidP="00C40B4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sz w:val="24"/>
          <w:szCs w:val="24"/>
          <w:lang w:eastAsia="ar-SA"/>
        </w:rPr>
        <w:t xml:space="preserve">Cenę za wykonanie przedmiotu zamówienia należy podać w „Formularzu ofertowym”, stanowiącym </w:t>
      </w:r>
      <w:r w:rsidRPr="00C40B49">
        <w:rPr>
          <w:rFonts w:ascii="Times New Roman" w:eastAsia="Times New Roman" w:hAnsi="Times New Roman" w:cs="Times New Roman"/>
          <w:b/>
          <w:sz w:val="24"/>
          <w:szCs w:val="24"/>
          <w:lang w:eastAsia="ar-SA"/>
        </w:rPr>
        <w:t>Załącznik nr 1</w:t>
      </w:r>
      <w:r w:rsidRPr="00C40B49">
        <w:rPr>
          <w:rFonts w:ascii="Times New Roman" w:eastAsia="Times New Roman" w:hAnsi="Times New Roman" w:cs="Times New Roman"/>
          <w:sz w:val="24"/>
          <w:szCs w:val="24"/>
          <w:lang w:eastAsia="ar-SA"/>
        </w:rPr>
        <w:t xml:space="preserve"> do niniejszej Specyfikacji. </w:t>
      </w:r>
      <w:r w:rsidRPr="00C40B49">
        <w:rPr>
          <w:rFonts w:ascii="Times New Roman" w:eastAsia="Times New Roman" w:hAnsi="Times New Roman" w:cs="Times New Roman"/>
          <w:sz w:val="24"/>
          <w:szCs w:val="24"/>
          <w:lang w:eastAsia="pl-PL"/>
        </w:rPr>
        <w:t>Cena ofertowa to graniczna (maksymalna) wysokość wynagrodzenia przysługującego Wykonawcy za wykonanie usługi w okresie trwania umowy.</w:t>
      </w:r>
    </w:p>
    <w:p w14:paraId="3554909A" w14:textId="2946035A" w:rsidR="00C40B49" w:rsidRPr="00C40B49" w:rsidRDefault="00C40B49" w:rsidP="00C40B4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xml:space="preserve">Wykonawcy nie </w:t>
      </w:r>
      <w:r w:rsidR="00B57A5E" w:rsidRPr="00C40B49">
        <w:rPr>
          <w:rFonts w:ascii="Times New Roman" w:eastAsia="Times New Roman" w:hAnsi="Times New Roman" w:cs="Times New Roman"/>
          <w:kern w:val="3"/>
          <w:sz w:val="24"/>
          <w:szCs w:val="24"/>
          <w:lang w:eastAsia="ar-SA"/>
        </w:rPr>
        <w:t>będą</w:t>
      </w:r>
      <w:r w:rsidRPr="00C40B49">
        <w:rPr>
          <w:rFonts w:ascii="Times New Roman" w:eastAsia="Times New Roman" w:hAnsi="Times New Roman" w:cs="Times New Roman"/>
          <w:kern w:val="3"/>
          <w:sz w:val="24"/>
          <w:szCs w:val="24"/>
          <w:lang w:eastAsia="ar-SA"/>
        </w:rPr>
        <w:t xml:space="preserve"> przysługiwały żadne roszczenia wobec Zamawiającego, w </w:t>
      </w:r>
      <w:r w:rsidRPr="00C40B49">
        <w:rPr>
          <w:rFonts w:ascii="Times New Roman" w:eastAsia="Times New Roman" w:hAnsi="Times New Roman" w:cs="Times New Roman"/>
          <w:kern w:val="3"/>
          <w:sz w:val="24"/>
          <w:szCs w:val="24"/>
          <w:lang w:eastAsia="ar-SA"/>
        </w:rPr>
        <w:lastRenderedPageBreak/>
        <w:t xml:space="preserve">przypadku, gdy łączne wynagrodzenie za zrealizowanie przedmiotu zamówienia, będzie niższe od ceny ofertowej. </w:t>
      </w:r>
    </w:p>
    <w:p w14:paraId="083C4727" w14:textId="721BF6B3" w:rsidR="00C40B49" w:rsidRPr="00AB0B38" w:rsidRDefault="00C40B49" w:rsidP="00C40B4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C40B49">
        <w:rPr>
          <w:rFonts w:ascii="Times New Roman" w:eastAsia="Times New Roman" w:hAnsi="Times New Roman" w:cs="Times New Roman"/>
          <w:kern w:val="3"/>
          <w:sz w:val="24"/>
          <w:szCs w:val="24"/>
          <w:lang w:eastAsia="ar-SA"/>
        </w:rPr>
        <w:t xml:space="preserve">Zgodnie z art. 433 pkt 4 ustawy </w:t>
      </w:r>
      <w:proofErr w:type="spellStart"/>
      <w:r w:rsidRPr="00C40B49">
        <w:rPr>
          <w:rFonts w:ascii="Times New Roman" w:eastAsia="Times New Roman" w:hAnsi="Times New Roman" w:cs="Times New Roman"/>
          <w:kern w:val="3"/>
          <w:sz w:val="24"/>
          <w:szCs w:val="24"/>
          <w:lang w:eastAsia="ar-SA"/>
        </w:rPr>
        <w:t>Pzp</w:t>
      </w:r>
      <w:proofErr w:type="spellEnd"/>
      <w:r w:rsidRPr="00C40B49">
        <w:rPr>
          <w:rFonts w:ascii="Times New Roman" w:eastAsia="Times New Roman" w:hAnsi="Times New Roman" w:cs="Times New Roman"/>
          <w:kern w:val="3"/>
          <w:sz w:val="24"/>
          <w:szCs w:val="24"/>
          <w:lang w:eastAsia="ar-SA"/>
        </w:rPr>
        <w:t xml:space="preserve"> wartość minimalna zamówienia </w:t>
      </w:r>
      <w:r w:rsidRPr="00AB0B38">
        <w:rPr>
          <w:rFonts w:ascii="Times New Roman" w:eastAsia="Times New Roman" w:hAnsi="Times New Roman" w:cs="Times New Roman"/>
          <w:kern w:val="3"/>
          <w:sz w:val="24"/>
          <w:szCs w:val="24"/>
          <w:lang w:eastAsia="ar-SA"/>
        </w:rPr>
        <w:t xml:space="preserve">wynosi </w:t>
      </w:r>
      <w:r w:rsidR="000D403A" w:rsidRPr="00AB0B38">
        <w:rPr>
          <w:rFonts w:ascii="Times New Roman" w:eastAsia="Times New Roman" w:hAnsi="Times New Roman" w:cs="Times New Roman"/>
          <w:kern w:val="3"/>
          <w:sz w:val="24"/>
          <w:szCs w:val="24"/>
          <w:lang w:eastAsia="ar-SA"/>
        </w:rPr>
        <w:t>5</w:t>
      </w:r>
      <w:r w:rsidRPr="00AB0B38">
        <w:rPr>
          <w:rFonts w:ascii="Times New Roman" w:eastAsia="Times New Roman" w:hAnsi="Times New Roman" w:cs="Times New Roman"/>
          <w:kern w:val="3"/>
          <w:sz w:val="24"/>
          <w:szCs w:val="24"/>
          <w:lang w:eastAsia="ar-SA"/>
        </w:rPr>
        <w:t>0 000,00 zł brutto.</w:t>
      </w:r>
    </w:p>
    <w:p w14:paraId="0B826987" w14:textId="49E6DAEE" w:rsidR="00C40B49" w:rsidRPr="00AB0B38" w:rsidRDefault="00C40B49" w:rsidP="00C40B49">
      <w:pPr>
        <w:numPr>
          <w:ilvl w:val="0"/>
          <w:numId w:val="54"/>
        </w:numPr>
        <w:suppressAutoHyphens/>
        <w:spacing w:after="0" w:line="240" w:lineRule="auto"/>
        <w:jc w:val="both"/>
        <w:rPr>
          <w:rFonts w:ascii="Times New Roman" w:eastAsia="Times New Roman" w:hAnsi="Times New Roman" w:cs="Times New Roman"/>
          <w:sz w:val="24"/>
          <w:szCs w:val="24"/>
          <w:lang w:eastAsia="ar-SA"/>
        </w:rPr>
      </w:pPr>
      <w:r w:rsidRPr="00AB0B38">
        <w:rPr>
          <w:rFonts w:ascii="Times New Roman" w:eastAsia="Times New Roman" w:hAnsi="Times New Roman" w:cs="Times New Roman"/>
          <w:sz w:val="24"/>
          <w:szCs w:val="24"/>
          <w:lang w:eastAsia="ar-SA"/>
        </w:rPr>
        <w:t xml:space="preserve">Zakres usług objętych umową będzie realizowany do wyczerpania kwoty zaoferowanej przez Wykonawcę w „Formularzu ofertowym” w podanym okresie wykonywania zamówienia. Z momentem wyczerpania kwoty zaoferowanej przez Wykonawcę w „Formularzu ofertowym” przed </w:t>
      </w:r>
      <w:r w:rsidR="00B57A5E" w:rsidRPr="00AB0B38">
        <w:rPr>
          <w:rFonts w:ascii="Times New Roman" w:eastAsia="Times New Roman" w:hAnsi="Times New Roman" w:cs="Times New Roman"/>
          <w:sz w:val="24"/>
          <w:szCs w:val="24"/>
          <w:lang w:eastAsia="ar-SA"/>
        </w:rPr>
        <w:t xml:space="preserve">dniem </w:t>
      </w:r>
      <w:r w:rsidR="00B57A5E" w:rsidRPr="00AB0B38">
        <w:rPr>
          <w:rFonts w:ascii="Times New Roman" w:eastAsia="Times New Roman" w:hAnsi="Times New Roman" w:cs="Times New Roman"/>
          <w:bCs/>
          <w:sz w:val="24"/>
          <w:szCs w:val="24"/>
          <w:lang w:eastAsia="ar-SA"/>
        </w:rPr>
        <w:t>20</w:t>
      </w:r>
      <w:r w:rsidRPr="00AB0B38">
        <w:rPr>
          <w:rFonts w:ascii="Times New Roman" w:eastAsia="Times New Roman" w:hAnsi="Times New Roman" w:cs="Times New Roman"/>
          <w:bCs/>
          <w:sz w:val="24"/>
          <w:szCs w:val="24"/>
          <w:lang w:eastAsia="ar-SA"/>
        </w:rPr>
        <w:t>.</w:t>
      </w:r>
      <w:r w:rsidR="00B57A5E" w:rsidRPr="00AB0B38">
        <w:rPr>
          <w:rFonts w:ascii="Times New Roman" w:eastAsia="Times New Roman" w:hAnsi="Times New Roman" w:cs="Times New Roman"/>
          <w:bCs/>
          <w:sz w:val="24"/>
          <w:szCs w:val="24"/>
          <w:lang w:eastAsia="ar-SA"/>
        </w:rPr>
        <w:t>12</w:t>
      </w:r>
      <w:r w:rsidRPr="00AB0B38">
        <w:rPr>
          <w:rFonts w:ascii="Times New Roman" w:eastAsia="Times New Roman" w:hAnsi="Times New Roman" w:cs="Times New Roman"/>
          <w:bCs/>
          <w:sz w:val="24"/>
          <w:szCs w:val="24"/>
          <w:lang w:eastAsia="ar-SA"/>
        </w:rPr>
        <w:t>.2024 r.</w:t>
      </w:r>
      <w:r w:rsidRPr="00AB0B38">
        <w:rPr>
          <w:rFonts w:ascii="Times New Roman" w:eastAsia="Times New Roman" w:hAnsi="Times New Roman" w:cs="Times New Roman"/>
          <w:sz w:val="24"/>
          <w:szCs w:val="24"/>
          <w:lang w:eastAsia="ar-SA"/>
        </w:rPr>
        <w:t xml:space="preserve">, umowa wygasa.  </w:t>
      </w:r>
    </w:p>
    <w:p w14:paraId="25172906" w14:textId="77777777" w:rsidR="00C40B49" w:rsidRPr="00C40B49" w:rsidRDefault="00C40B49" w:rsidP="00C40B4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Zgodnie z art. 225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048DA1E0" w14:textId="77777777" w:rsidR="00C40B49" w:rsidRPr="00C40B49" w:rsidRDefault="00C40B49" w:rsidP="00C40B4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poinformowania Zamawiającego, że wybór jego oferty będzie prowadził do powstania u Zamawiającego obowiązku podatkowego; </w:t>
      </w:r>
    </w:p>
    <w:p w14:paraId="4887C7EB" w14:textId="77777777" w:rsidR="00C40B49" w:rsidRPr="00C40B49" w:rsidRDefault="00C40B49" w:rsidP="00C40B4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wskazania nazwy (rodzaju) towaru lub usługi, których dostawa lub świadczenie będą prowadziły do powstania obowiązku podatkowego; </w:t>
      </w:r>
    </w:p>
    <w:p w14:paraId="1C0D6F65" w14:textId="77777777" w:rsidR="00C40B49" w:rsidRPr="00C40B49" w:rsidRDefault="00C40B49" w:rsidP="00C40B4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wskazania wartości towaru lub usługi objętego obowiązkiem podatkowym zamawiającego, bez kwoty podatku; </w:t>
      </w:r>
    </w:p>
    <w:p w14:paraId="4A77342E" w14:textId="77777777" w:rsidR="00C40B49" w:rsidRPr="00C40B49" w:rsidRDefault="00C40B49" w:rsidP="00C40B4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wskazania stawki podatku od towarów i usług, która zgodnie z wiedzą Wykonawcy, będzie miała zastosowanie. </w:t>
      </w:r>
    </w:p>
    <w:p w14:paraId="5A19B548" w14:textId="77777777" w:rsidR="00C40B49" w:rsidRPr="00C40B49" w:rsidRDefault="00C40B49" w:rsidP="00C40B4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 Informację w powyższym zakresie Wykonawca składa w Załączniku nr 1 do SWZ. Brak złożenia ww. informacji będzie postrzegany jako brak powstania obowiązku podatkowego u Zamawiającego. </w:t>
      </w:r>
    </w:p>
    <w:p w14:paraId="274C6C91" w14:textId="77777777" w:rsidR="00C40B49" w:rsidRPr="00C40B49" w:rsidRDefault="00C40B49" w:rsidP="00C40B4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40B49">
        <w:rPr>
          <w:rFonts w:ascii="Times New Roman" w:eastAsia="Times New Roman" w:hAnsi="Times New Roman" w:cs="Times New Roman"/>
          <w:color w:val="000000"/>
          <w:sz w:val="24"/>
          <w:szCs w:val="24"/>
          <w:lang w:eastAsia="pl-PL"/>
        </w:rPr>
        <w:t xml:space="preserve">Sposób zapłaty i rozliczenia za realizację niniejszego zamówienia zostały określone we wzorze umowy stanowiącej </w:t>
      </w:r>
      <w:r w:rsidRPr="00C40B49">
        <w:rPr>
          <w:rFonts w:ascii="Times New Roman" w:eastAsia="Times New Roman" w:hAnsi="Times New Roman" w:cs="Times New Roman"/>
          <w:b/>
          <w:bCs/>
          <w:sz w:val="24"/>
          <w:szCs w:val="24"/>
          <w:lang w:eastAsia="pl-PL"/>
        </w:rPr>
        <w:t>Załącznik nr 8 do SWZ.</w:t>
      </w:r>
    </w:p>
    <w:p w14:paraId="39EDAF3F"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14:paraId="6E68E30B"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14:paraId="48DB110F"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72A543A"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XIX. OPIS KRYTERIÓW OCENY OFERT WRAZ Z PODANIEM WAG TYCH KRYTERIÓW I SPOSOBU OCENY OFERT</w:t>
      </w:r>
    </w:p>
    <w:p w14:paraId="4DEDFE80"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3E494EA4"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D5AB0C3" w14:textId="77777777" w:rsidR="00C40B49" w:rsidRPr="00C40B49" w:rsidRDefault="00C40B49" w:rsidP="00C40B49">
      <w:pPr>
        <w:numPr>
          <w:ilvl w:val="0"/>
          <w:numId w:val="28"/>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C40B49">
        <w:rPr>
          <w:rFonts w:ascii="Times New Roman" w:eastAsia="Times New Roman" w:hAnsi="Times New Roman" w:cs="Times New Roman"/>
          <w:color w:val="000000"/>
          <w:sz w:val="24"/>
          <w:szCs w:val="24"/>
          <w:lang w:eastAsia="pl-PL"/>
        </w:rPr>
        <w:t>Zamawiający wyznaczył następujące kryteria oceny ofert przypisując im odpowiednie wagi punktowe i przyjął, że w zakresie każdego kryterium wyboru oferty najkorzystniejszej 1% wagi kryterium = 1 pkt</w:t>
      </w:r>
      <w:r w:rsidRPr="00C40B49">
        <w:rPr>
          <w:rFonts w:ascii="Times New Roman" w:eastAsia="Times New Roman" w:hAnsi="Times New Roman" w:cs="Times New Roman"/>
          <w:i/>
          <w:iCs/>
          <w:color w:val="000000"/>
          <w:sz w:val="24"/>
          <w:szCs w:val="24"/>
          <w:lang w:eastAsia="pl-PL"/>
        </w:rPr>
        <w:t xml:space="preserve">. </w:t>
      </w:r>
    </w:p>
    <w:p w14:paraId="3B3BF1BF" w14:textId="77777777" w:rsidR="00C40B49" w:rsidRPr="00C40B49" w:rsidRDefault="00C40B49" w:rsidP="00C40B49">
      <w:pPr>
        <w:autoSpaceDE w:val="0"/>
        <w:autoSpaceDN w:val="0"/>
        <w:adjustRightInd w:val="0"/>
        <w:spacing w:after="0"/>
        <w:rPr>
          <w:rFonts w:ascii="Arial" w:eastAsia="Times New Roman" w:hAnsi="Arial" w:cs="Arial"/>
          <w:color w:val="000000"/>
          <w:sz w:val="23"/>
          <w:szCs w:val="23"/>
          <w:lang w:eastAsia="pl-PL"/>
        </w:rPr>
      </w:pPr>
      <w:r w:rsidRPr="00C40B49">
        <w:rPr>
          <w:rFonts w:ascii="Arial" w:eastAsia="Times New Roman" w:hAnsi="Arial" w:cs="Arial"/>
          <w:i/>
          <w:iCs/>
          <w:color w:val="000000"/>
          <w:sz w:val="23"/>
          <w:szCs w:val="23"/>
          <w:lang w:eastAsia="pl-P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95"/>
        <w:gridCol w:w="1775"/>
        <w:gridCol w:w="3276"/>
      </w:tblGrid>
      <w:tr w:rsidR="00C40B49" w:rsidRPr="00C40B49" w14:paraId="5BDF273C" w14:textId="77777777" w:rsidTr="00C73455">
        <w:tc>
          <w:tcPr>
            <w:tcW w:w="675" w:type="dxa"/>
          </w:tcPr>
          <w:p w14:paraId="05B5FC1D"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C40B49">
              <w:rPr>
                <w:rFonts w:ascii="Times New Roman" w:eastAsia="Times New Roman" w:hAnsi="Times New Roman" w:cs="Times New Roman"/>
                <w:b/>
                <w:color w:val="000000"/>
                <w:sz w:val="24"/>
                <w:szCs w:val="24"/>
                <w:lang w:eastAsia="pl-PL"/>
              </w:rPr>
              <w:t>Lp.</w:t>
            </w:r>
          </w:p>
        </w:tc>
        <w:tc>
          <w:tcPr>
            <w:tcW w:w="3895" w:type="dxa"/>
          </w:tcPr>
          <w:p w14:paraId="3195A234"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C40B49">
              <w:rPr>
                <w:rFonts w:ascii="Times New Roman" w:eastAsia="Times New Roman" w:hAnsi="Times New Roman" w:cs="Times New Roman"/>
                <w:b/>
                <w:color w:val="000000"/>
                <w:sz w:val="24"/>
                <w:szCs w:val="24"/>
                <w:lang w:eastAsia="pl-PL"/>
              </w:rPr>
              <w:t>Kryterium</w:t>
            </w:r>
          </w:p>
        </w:tc>
        <w:tc>
          <w:tcPr>
            <w:tcW w:w="1775" w:type="dxa"/>
          </w:tcPr>
          <w:p w14:paraId="547C6B2C"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b/>
                <w:bCs/>
                <w:color w:val="000000"/>
                <w:sz w:val="24"/>
                <w:szCs w:val="24"/>
                <w:lang w:eastAsia="pl-PL"/>
              </w:rPr>
              <w:t>Znaczenie procentowe kryterium</w:t>
            </w:r>
          </w:p>
        </w:tc>
        <w:tc>
          <w:tcPr>
            <w:tcW w:w="3276" w:type="dxa"/>
          </w:tcPr>
          <w:p w14:paraId="44285F5C"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b/>
                <w:bCs/>
                <w:color w:val="000000"/>
                <w:sz w:val="24"/>
                <w:szCs w:val="24"/>
                <w:lang w:eastAsia="pl-PL"/>
              </w:rPr>
              <w:t>Maksymalna ilość punktów, jaką może otrzymać oferta za dane kryterium</w:t>
            </w:r>
          </w:p>
        </w:tc>
      </w:tr>
      <w:tr w:rsidR="00C40B49" w:rsidRPr="00C40B49" w14:paraId="7CC6FAD0" w14:textId="77777777" w:rsidTr="00C73455">
        <w:tc>
          <w:tcPr>
            <w:tcW w:w="675" w:type="dxa"/>
          </w:tcPr>
          <w:p w14:paraId="1AF10855"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1</w:t>
            </w:r>
          </w:p>
        </w:tc>
        <w:tc>
          <w:tcPr>
            <w:tcW w:w="3895" w:type="dxa"/>
          </w:tcPr>
          <w:p w14:paraId="2BD96F0F"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Cena brutto (C) </w:t>
            </w:r>
          </w:p>
        </w:tc>
        <w:tc>
          <w:tcPr>
            <w:tcW w:w="1775" w:type="dxa"/>
          </w:tcPr>
          <w:p w14:paraId="4F86658B"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60%</w:t>
            </w:r>
          </w:p>
        </w:tc>
        <w:tc>
          <w:tcPr>
            <w:tcW w:w="3276" w:type="dxa"/>
          </w:tcPr>
          <w:p w14:paraId="71F27031"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60 punktów</w:t>
            </w:r>
          </w:p>
        </w:tc>
      </w:tr>
      <w:tr w:rsidR="00C40B49" w:rsidRPr="00C40B49" w14:paraId="289E5988" w14:textId="77777777" w:rsidTr="00C73455">
        <w:tc>
          <w:tcPr>
            <w:tcW w:w="675" w:type="dxa"/>
          </w:tcPr>
          <w:p w14:paraId="7890F6DE" w14:textId="77777777" w:rsidR="00C40B49" w:rsidRPr="00C40B49" w:rsidRDefault="00C40B49" w:rsidP="00C40B49">
            <w:pPr>
              <w:autoSpaceDE w:val="0"/>
              <w:autoSpaceDN w:val="0"/>
              <w:adjustRightInd w:val="0"/>
              <w:spacing w:after="0"/>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2</w:t>
            </w:r>
          </w:p>
        </w:tc>
        <w:tc>
          <w:tcPr>
            <w:tcW w:w="3895" w:type="dxa"/>
          </w:tcPr>
          <w:p w14:paraId="6C5BA5D8" w14:textId="77777777" w:rsidR="00C40B49" w:rsidRPr="00C40B49" w:rsidRDefault="00C40B49" w:rsidP="00C40B49">
            <w:pPr>
              <w:widowControl w:val="0"/>
              <w:tabs>
                <w:tab w:val="left" w:pos="889"/>
              </w:tabs>
              <w:suppressAutoHyphens/>
              <w:autoSpaceDN w:val="0"/>
              <w:spacing w:after="0" w:line="240" w:lineRule="exact"/>
              <w:rPr>
                <w:rFonts w:ascii="Times New Roman" w:eastAsia="Andale Sans UI" w:hAnsi="Times New Roman" w:cs="Tahoma"/>
                <w:bCs/>
                <w:kern w:val="3"/>
                <w:sz w:val="24"/>
                <w:szCs w:val="24"/>
                <w:lang w:eastAsia="ar-SA"/>
              </w:rPr>
            </w:pPr>
            <w:r w:rsidRPr="00C40B49">
              <w:rPr>
                <w:rFonts w:ascii="Times New Roman" w:eastAsia="Calibri" w:hAnsi="Times New Roman" w:cs="Times New Roman"/>
                <w:bCs/>
                <w:kern w:val="3"/>
                <w:sz w:val="24"/>
                <w:szCs w:val="24"/>
                <w:lang w:eastAsia="ar-SA"/>
              </w:rPr>
              <w:t>Ilość osób posiadających wykształcenie wyższe pedagogiczne i uprawnienia trenera lub instruktora dyscypliny sportu w pływaniu</w:t>
            </w:r>
            <w:r w:rsidRPr="00C40B49">
              <w:rPr>
                <w:rFonts w:ascii="Times New Roman" w:eastAsia="Andale Sans UI" w:hAnsi="Times New Roman" w:cs="Tahoma"/>
                <w:bCs/>
                <w:kern w:val="3"/>
                <w:sz w:val="24"/>
                <w:szCs w:val="24"/>
                <w:lang w:eastAsia="ar-SA"/>
              </w:rPr>
              <w:t xml:space="preserve"> </w:t>
            </w:r>
            <w:r w:rsidRPr="00C40B49">
              <w:rPr>
                <w:rFonts w:ascii="Times New Roman" w:eastAsia="Times New Roman" w:hAnsi="Times New Roman" w:cs="Times New Roman"/>
                <w:bCs/>
                <w:sz w:val="24"/>
                <w:szCs w:val="24"/>
                <w:lang w:eastAsia="pl-PL"/>
              </w:rPr>
              <w:t>(I)</w:t>
            </w:r>
          </w:p>
          <w:p w14:paraId="12F651C6" w14:textId="77777777" w:rsidR="00C40B49" w:rsidRPr="00C40B49" w:rsidRDefault="00C40B49" w:rsidP="00C40B49">
            <w:pPr>
              <w:autoSpaceDE w:val="0"/>
              <w:autoSpaceDN w:val="0"/>
              <w:adjustRightInd w:val="0"/>
              <w:spacing w:after="0"/>
              <w:rPr>
                <w:rFonts w:ascii="Times New Roman" w:eastAsia="Times New Roman" w:hAnsi="Times New Roman" w:cs="Times New Roman"/>
                <w:sz w:val="24"/>
                <w:szCs w:val="24"/>
                <w:lang w:eastAsia="pl-PL"/>
              </w:rPr>
            </w:pPr>
          </w:p>
        </w:tc>
        <w:tc>
          <w:tcPr>
            <w:tcW w:w="1775" w:type="dxa"/>
          </w:tcPr>
          <w:p w14:paraId="0EABC79D"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40%</w:t>
            </w:r>
          </w:p>
        </w:tc>
        <w:tc>
          <w:tcPr>
            <w:tcW w:w="3276" w:type="dxa"/>
          </w:tcPr>
          <w:p w14:paraId="6F158BBA"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40 punktów</w:t>
            </w:r>
          </w:p>
        </w:tc>
      </w:tr>
      <w:tr w:rsidR="00C40B49" w:rsidRPr="00C40B49" w14:paraId="00D2C4B9" w14:textId="77777777" w:rsidTr="00C73455">
        <w:tc>
          <w:tcPr>
            <w:tcW w:w="4570" w:type="dxa"/>
            <w:gridSpan w:val="2"/>
          </w:tcPr>
          <w:p w14:paraId="5DDD6CBA" w14:textId="77777777" w:rsidR="00C40B49" w:rsidRPr="00C40B49" w:rsidRDefault="00C40B49" w:rsidP="00C40B49">
            <w:pPr>
              <w:autoSpaceDE w:val="0"/>
              <w:autoSpaceDN w:val="0"/>
              <w:adjustRightInd w:val="0"/>
              <w:spacing w:after="0"/>
              <w:jc w:val="right"/>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Łącznie:</w:t>
            </w:r>
          </w:p>
        </w:tc>
        <w:tc>
          <w:tcPr>
            <w:tcW w:w="1775" w:type="dxa"/>
          </w:tcPr>
          <w:p w14:paraId="12A10FDD"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100%</w:t>
            </w:r>
          </w:p>
        </w:tc>
        <w:tc>
          <w:tcPr>
            <w:tcW w:w="3276" w:type="dxa"/>
          </w:tcPr>
          <w:p w14:paraId="47EA412A"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100 punktów</w:t>
            </w:r>
          </w:p>
        </w:tc>
      </w:tr>
    </w:tbl>
    <w:p w14:paraId="30D1A63B" w14:textId="77777777" w:rsidR="00C40B49" w:rsidRPr="00C40B49" w:rsidRDefault="00C40B49" w:rsidP="00C40B49">
      <w:pPr>
        <w:autoSpaceDE w:val="0"/>
        <w:autoSpaceDN w:val="0"/>
        <w:adjustRightInd w:val="0"/>
        <w:spacing w:after="0"/>
        <w:rPr>
          <w:rFonts w:ascii="Arial" w:eastAsia="Times New Roman" w:hAnsi="Arial" w:cs="Arial"/>
          <w:color w:val="000000"/>
          <w:sz w:val="23"/>
          <w:szCs w:val="23"/>
          <w:lang w:eastAsia="pl-PL"/>
        </w:rPr>
      </w:pPr>
    </w:p>
    <w:p w14:paraId="75E2E1AD" w14:textId="77777777" w:rsidR="00C40B49" w:rsidRPr="00C40B49" w:rsidRDefault="00C40B49" w:rsidP="00C40B49">
      <w:pPr>
        <w:autoSpaceDE w:val="0"/>
        <w:autoSpaceDN w:val="0"/>
        <w:adjustRightInd w:val="0"/>
        <w:spacing w:after="0"/>
        <w:rPr>
          <w:rFonts w:ascii="Arial" w:eastAsia="Times New Roman" w:hAnsi="Arial" w:cs="Arial"/>
          <w:color w:val="000000"/>
          <w:sz w:val="24"/>
          <w:szCs w:val="24"/>
          <w:lang w:eastAsia="pl-PL"/>
        </w:rPr>
      </w:pPr>
    </w:p>
    <w:p w14:paraId="1BF890B0" w14:textId="77777777" w:rsidR="00C40B49" w:rsidRPr="00C40B49" w:rsidRDefault="00C40B49" w:rsidP="00C40B49">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29D38249" w14:textId="77777777" w:rsidR="00C40B49" w:rsidRPr="00C40B49" w:rsidRDefault="00C40B49" w:rsidP="00C40B49">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Każda z ofert otrzyma łączną liczbę punktów jaka wynika ze wzoru: </w:t>
      </w:r>
    </w:p>
    <w:p w14:paraId="3239F5E6"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b/>
          <w:bCs/>
          <w:i/>
          <w:iCs/>
          <w:sz w:val="24"/>
          <w:szCs w:val="24"/>
          <w:lang w:eastAsia="pl-PL"/>
        </w:rPr>
      </w:pPr>
      <w:r w:rsidRPr="00C40B49">
        <w:rPr>
          <w:rFonts w:ascii="Times New Roman" w:eastAsia="Times New Roman" w:hAnsi="Times New Roman" w:cs="Times New Roman"/>
          <w:b/>
          <w:bCs/>
          <w:i/>
          <w:iCs/>
          <w:color w:val="000000"/>
          <w:sz w:val="24"/>
          <w:szCs w:val="24"/>
          <w:lang w:eastAsia="pl-PL"/>
        </w:rPr>
        <w:t>LP= C+</w:t>
      </w:r>
      <w:r w:rsidRPr="00C40B49">
        <w:rPr>
          <w:rFonts w:ascii="Times New Roman" w:eastAsia="Times New Roman" w:hAnsi="Times New Roman" w:cs="Times New Roman"/>
          <w:b/>
          <w:bCs/>
          <w:i/>
          <w:iCs/>
          <w:sz w:val="24"/>
          <w:szCs w:val="24"/>
          <w:lang w:eastAsia="pl-PL"/>
        </w:rPr>
        <w:t>I</w:t>
      </w:r>
    </w:p>
    <w:p w14:paraId="749B480D"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71"/>
      </w:tblGrid>
      <w:tr w:rsidR="00C40B49" w:rsidRPr="00C40B49" w14:paraId="53B08397" w14:textId="77777777" w:rsidTr="00C73455">
        <w:tc>
          <w:tcPr>
            <w:tcW w:w="1101" w:type="dxa"/>
          </w:tcPr>
          <w:p w14:paraId="04281037"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C40B49">
              <w:rPr>
                <w:rFonts w:ascii="Times New Roman" w:eastAsia="Times New Roman" w:hAnsi="Times New Roman" w:cs="Times New Roman"/>
                <w:bCs/>
                <w:iCs/>
                <w:color w:val="000000"/>
                <w:sz w:val="24"/>
                <w:szCs w:val="24"/>
                <w:lang w:eastAsia="pl-PL"/>
              </w:rPr>
              <w:t>LP</w:t>
            </w:r>
          </w:p>
        </w:tc>
        <w:tc>
          <w:tcPr>
            <w:tcW w:w="7371" w:type="dxa"/>
          </w:tcPr>
          <w:p w14:paraId="1002BA44"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pl-PL"/>
              </w:rPr>
            </w:pPr>
            <w:r w:rsidRPr="00C40B49">
              <w:rPr>
                <w:rFonts w:ascii="Times New Roman" w:eastAsia="Times New Roman" w:hAnsi="Times New Roman" w:cs="Times New Roman"/>
                <w:color w:val="000000"/>
                <w:sz w:val="24"/>
                <w:szCs w:val="24"/>
                <w:lang w:eastAsia="pl-PL"/>
              </w:rPr>
              <w:t>Całkowita liczba punktów przyznanych ofercie</w:t>
            </w:r>
          </w:p>
        </w:tc>
      </w:tr>
      <w:tr w:rsidR="00C40B49" w:rsidRPr="00C40B49" w14:paraId="33398ECB" w14:textId="77777777" w:rsidTr="00C73455">
        <w:tc>
          <w:tcPr>
            <w:tcW w:w="1101" w:type="dxa"/>
          </w:tcPr>
          <w:p w14:paraId="35B51D3C"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C40B49">
              <w:rPr>
                <w:rFonts w:ascii="Times New Roman" w:eastAsia="Times New Roman" w:hAnsi="Times New Roman" w:cs="Times New Roman"/>
                <w:bCs/>
                <w:iCs/>
                <w:color w:val="000000"/>
                <w:sz w:val="24"/>
                <w:szCs w:val="24"/>
                <w:lang w:eastAsia="pl-PL"/>
              </w:rPr>
              <w:t>C</w:t>
            </w:r>
          </w:p>
        </w:tc>
        <w:tc>
          <w:tcPr>
            <w:tcW w:w="7371" w:type="dxa"/>
          </w:tcPr>
          <w:p w14:paraId="002F576D"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Ilość punktów jakie otrzyma oferta badana za kryterium „Cena brutto" </w:t>
            </w:r>
          </w:p>
        </w:tc>
      </w:tr>
      <w:tr w:rsidR="00C40B49" w:rsidRPr="00C40B49" w14:paraId="57A4358E" w14:textId="77777777" w:rsidTr="00C73455">
        <w:tc>
          <w:tcPr>
            <w:tcW w:w="1101" w:type="dxa"/>
          </w:tcPr>
          <w:p w14:paraId="4227E34E"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bCs/>
                <w:iCs/>
                <w:sz w:val="24"/>
                <w:szCs w:val="24"/>
                <w:lang w:eastAsia="pl-PL"/>
              </w:rPr>
            </w:pPr>
            <w:r w:rsidRPr="00C40B49">
              <w:rPr>
                <w:rFonts w:ascii="Times New Roman" w:eastAsia="Times New Roman" w:hAnsi="Times New Roman" w:cs="Times New Roman"/>
                <w:bCs/>
                <w:iCs/>
                <w:sz w:val="24"/>
                <w:szCs w:val="24"/>
                <w:lang w:eastAsia="pl-PL"/>
              </w:rPr>
              <w:t>I</w:t>
            </w:r>
          </w:p>
        </w:tc>
        <w:tc>
          <w:tcPr>
            <w:tcW w:w="7371" w:type="dxa"/>
          </w:tcPr>
          <w:p w14:paraId="0F47FC3C"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Liczba punktów jakie otrzyma oferta badana za kryterium – </w:t>
            </w:r>
            <w:r w:rsidRPr="00C40B49">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tc>
      </w:tr>
    </w:tbl>
    <w:p w14:paraId="51A7656C"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14:paraId="1DEABC19" w14:textId="77777777" w:rsidR="00C40B49" w:rsidRPr="00C40B49" w:rsidRDefault="00C40B49" w:rsidP="00C40B49">
      <w:pPr>
        <w:autoSpaceDE w:val="0"/>
        <w:autoSpaceDN w:val="0"/>
        <w:adjustRightInd w:val="0"/>
        <w:spacing w:after="0"/>
        <w:rPr>
          <w:rFonts w:ascii="Times New Roman" w:eastAsia="Times New Roman" w:hAnsi="Times New Roman" w:cs="Times New Roman"/>
          <w:b/>
          <w:bCs/>
          <w:i/>
          <w:iCs/>
          <w:color w:val="000000"/>
          <w:sz w:val="24"/>
          <w:szCs w:val="24"/>
          <w:lang w:eastAsia="pl-PL"/>
        </w:rPr>
      </w:pPr>
    </w:p>
    <w:p w14:paraId="513ED915"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14:paraId="731AD7D6" w14:textId="77777777" w:rsidR="00C40B49" w:rsidRPr="00C40B49" w:rsidRDefault="00C40B49" w:rsidP="00C40B49">
      <w:pPr>
        <w:numPr>
          <w:ilvl w:val="0"/>
          <w:numId w:val="29"/>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Przyznanie ilości punktów ofertom będzie odbywać się wg poniższej zasad: </w:t>
      </w:r>
    </w:p>
    <w:p w14:paraId="67D72B72" w14:textId="77777777" w:rsidR="00C40B49" w:rsidRPr="00C40B49" w:rsidRDefault="00C40B49" w:rsidP="00C40B49">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Zasady oceny ofert wg kryterium „</w:t>
      </w:r>
      <w:r w:rsidRPr="00C40B49">
        <w:rPr>
          <w:rFonts w:ascii="Times New Roman" w:eastAsia="Times New Roman" w:hAnsi="Times New Roman" w:cs="Times New Roman"/>
          <w:b/>
          <w:bCs/>
          <w:color w:val="000000"/>
          <w:sz w:val="24"/>
          <w:szCs w:val="24"/>
          <w:lang w:eastAsia="pl-PL"/>
        </w:rPr>
        <w:t>Cena brutto</w:t>
      </w:r>
      <w:r w:rsidRPr="00C40B49">
        <w:rPr>
          <w:rFonts w:ascii="Times New Roman" w:eastAsia="Times New Roman" w:hAnsi="Times New Roman" w:cs="Times New Roman"/>
          <w:color w:val="000000"/>
          <w:sz w:val="24"/>
          <w:szCs w:val="24"/>
          <w:lang w:eastAsia="pl-PL"/>
        </w:rPr>
        <w:t xml:space="preserve">” </w:t>
      </w:r>
      <w:r w:rsidRPr="00C40B49">
        <w:rPr>
          <w:rFonts w:ascii="Times New Roman" w:eastAsia="Times New Roman" w:hAnsi="Times New Roman" w:cs="Times New Roman"/>
          <w:b/>
          <w:bCs/>
          <w:color w:val="000000"/>
          <w:sz w:val="24"/>
          <w:szCs w:val="24"/>
          <w:lang w:eastAsia="pl-PL"/>
        </w:rPr>
        <w:t xml:space="preserve">(C) </w:t>
      </w:r>
    </w:p>
    <w:p w14:paraId="44AA943F" w14:textId="77777777" w:rsidR="00C40B49" w:rsidRPr="00C40B49" w:rsidRDefault="00C40B49" w:rsidP="00C40B49">
      <w:pPr>
        <w:autoSpaceDE w:val="0"/>
        <w:autoSpaceDN w:val="0"/>
        <w:adjustRightInd w:val="0"/>
        <w:spacing w:after="0"/>
        <w:jc w:val="both"/>
        <w:rPr>
          <w:rFonts w:ascii="Times New Roman" w:eastAsia="Times New Roman" w:hAnsi="Times New Roman" w:cs="Times New Roman"/>
          <w:color w:val="000000"/>
          <w:sz w:val="24"/>
          <w:szCs w:val="24"/>
          <w:lang w:eastAsia="pl-PL"/>
        </w:rPr>
      </w:pPr>
    </w:p>
    <w:p w14:paraId="5F061AF0" w14:textId="77777777" w:rsidR="00C40B49" w:rsidRPr="00C40B49" w:rsidRDefault="00C40B49" w:rsidP="00C40B49">
      <w:pPr>
        <w:autoSpaceDE w:val="0"/>
        <w:autoSpaceDN w:val="0"/>
        <w:adjustRightInd w:val="0"/>
        <w:spacing w:after="0"/>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 przypadku kryterium </w:t>
      </w:r>
      <w:r w:rsidRPr="00C40B49">
        <w:rPr>
          <w:rFonts w:ascii="Times New Roman" w:eastAsia="Times New Roman" w:hAnsi="Times New Roman" w:cs="Times New Roman"/>
          <w:b/>
          <w:color w:val="000000"/>
          <w:sz w:val="24"/>
          <w:szCs w:val="24"/>
          <w:lang w:eastAsia="pl-PL"/>
        </w:rPr>
        <w:t>"Cena brutto"</w:t>
      </w:r>
      <w:r w:rsidRPr="00C40B49">
        <w:rPr>
          <w:rFonts w:ascii="Times New Roman" w:eastAsia="Times New Roman" w:hAnsi="Times New Roman" w:cs="Times New Roman"/>
          <w:color w:val="000000"/>
          <w:sz w:val="24"/>
          <w:szCs w:val="24"/>
          <w:lang w:eastAsia="pl-PL"/>
        </w:rPr>
        <w:t xml:space="preserve"> oferta otrzyma zaokrągloną do dwóch miejsc po przecinku ilość punktów wynikającą z działania: </w:t>
      </w:r>
    </w:p>
    <w:p w14:paraId="0844522A" w14:textId="77777777" w:rsidR="00C40B49" w:rsidRPr="00C40B49" w:rsidRDefault="00C40B49" w:rsidP="00C40B4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C = </w:t>
      </w:r>
      <w:r w:rsidRPr="00C40B49">
        <w:rPr>
          <w:rFonts w:ascii="Times New Roman" w:eastAsia="Times New Roman" w:hAnsi="Times New Roman" w:cs="Times New Roman"/>
          <w:b/>
          <w:color w:val="000000"/>
          <w:sz w:val="24"/>
          <w:szCs w:val="24"/>
          <w:lang w:eastAsia="ar-SA"/>
        </w:rPr>
        <w:t xml:space="preserve">( C </w:t>
      </w:r>
      <w:r w:rsidRPr="00C40B49">
        <w:rPr>
          <w:rFonts w:ascii="Times New Roman" w:eastAsia="Times New Roman" w:hAnsi="Times New Roman" w:cs="Times New Roman"/>
          <w:b/>
          <w:color w:val="000000"/>
          <w:sz w:val="24"/>
          <w:szCs w:val="24"/>
          <w:vertAlign w:val="subscript"/>
          <w:lang w:eastAsia="ar-SA"/>
        </w:rPr>
        <w:t>min</w:t>
      </w:r>
      <w:r w:rsidRPr="00C40B49">
        <w:rPr>
          <w:rFonts w:ascii="Times New Roman" w:eastAsia="Times New Roman" w:hAnsi="Times New Roman" w:cs="Times New Roman"/>
          <w:b/>
          <w:color w:val="000000"/>
          <w:sz w:val="24"/>
          <w:szCs w:val="24"/>
          <w:lang w:eastAsia="ar-SA"/>
        </w:rPr>
        <w:t>: C</w:t>
      </w:r>
      <w:r w:rsidRPr="00C40B49">
        <w:rPr>
          <w:rFonts w:ascii="Times New Roman" w:eastAsia="Times New Roman" w:hAnsi="Times New Roman" w:cs="Times New Roman"/>
          <w:b/>
          <w:color w:val="000000"/>
          <w:sz w:val="24"/>
          <w:szCs w:val="24"/>
          <w:vertAlign w:val="subscript"/>
          <w:lang w:eastAsia="ar-SA"/>
        </w:rPr>
        <w:t xml:space="preserve"> i</w:t>
      </w:r>
      <w:r w:rsidRPr="00C40B49">
        <w:rPr>
          <w:rFonts w:ascii="Times New Roman" w:eastAsia="Times New Roman" w:hAnsi="Times New Roman" w:cs="Times New Roman"/>
          <w:b/>
          <w:color w:val="000000"/>
          <w:sz w:val="24"/>
          <w:szCs w:val="24"/>
          <w:lang w:eastAsia="ar-SA"/>
        </w:rPr>
        <w:t>) x 60</w:t>
      </w:r>
    </w:p>
    <w:p w14:paraId="4010DB17"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gdzie:</w:t>
      </w:r>
    </w:p>
    <w:p w14:paraId="61B1E648"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444"/>
      </w:tblGrid>
      <w:tr w:rsidR="00C40B49" w:rsidRPr="00C40B49" w14:paraId="1C39F197" w14:textId="77777777" w:rsidTr="00C73455">
        <w:tc>
          <w:tcPr>
            <w:tcW w:w="1101" w:type="dxa"/>
          </w:tcPr>
          <w:p w14:paraId="00DC4BB3"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C</w:t>
            </w:r>
          </w:p>
        </w:tc>
        <w:tc>
          <w:tcPr>
            <w:tcW w:w="8444" w:type="dxa"/>
          </w:tcPr>
          <w:p w14:paraId="1E50C8F4"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Ilość punktów jakie otrzyma oferta badana za kryterium "Cena brutto"</w:t>
            </w:r>
          </w:p>
        </w:tc>
      </w:tr>
      <w:tr w:rsidR="00C40B49" w:rsidRPr="00C40B49" w14:paraId="387BA53E" w14:textId="77777777" w:rsidTr="00C73455">
        <w:tc>
          <w:tcPr>
            <w:tcW w:w="1101" w:type="dxa"/>
          </w:tcPr>
          <w:p w14:paraId="75F5EEA1"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C min</w:t>
            </w:r>
          </w:p>
        </w:tc>
        <w:tc>
          <w:tcPr>
            <w:tcW w:w="8444" w:type="dxa"/>
          </w:tcPr>
          <w:p w14:paraId="76D08498"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Najniższa cena spośród wszystkich ofert niepodlegających odrzuceniu</w:t>
            </w:r>
          </w:p>
        </w:tc>
      </w:tr>
      <w:tr w:rsidR="00C40B49" w:rsidRPr="00C40B49" w14:paraId="4311F2BB" w14:textId="77777777" w:rsidTr="00C73455">
        <w:trPr>
          <w:trHeight w:val="65"/>
        </w:trPr>
        <w:tc>
          <w:tcPr>
            <w:tcW w:w="1101" w:type="dxa"/>
          </w:tcPr>
          <w:p w14:paraId="7A7F1642"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Ci</w:t>
            </w:r>
          </w:p>
        </w:tc>
        <w:tc>
          <w:tcPr>
            <w:tcW w:w="8444" w:type="dxa"/>
          </w:tcPr>
          <w:p w14:paraId="7885E0E7"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Cena oferty badanej*</w:t>
            </w:r>
          </w:p>
        </w:tc>
      </w:tr>
    </w:tbl>
    <w:p w14:paraId="2299D0AB"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p>
    <w:p w14:paraId="01E6F6B5" w14:textId="77777777" w:rsidR="00C40B49" w:rsidRPr="00C40B49" w:rsidRDefault="00C40B49" w:rsidP="00C40B49">
      <w:pPr>
        <w:numPr>
          <w:ilvl w:val="0"/>
          <w:numId w:val="31"/>
        </w:numPr>
        <w:suppressAutoHyphens/>
        <w:autoSpaceDE w:val="0"/>
        <w:autoSpaceDN w:val="0"/>
        <w:adjustRightInd w:val="0"/>
        <w:spacing w:after="0" w:line="240" w:lineRule="auto"/>
        <w:jc w:val="both"/>
        <w:rPr>
          <w:rFonts w:ascii="Times New Roman" w:eastAsia="Times New Roman" w:hAnsi="Times New Roman" w:cs="Times New Roman"/>
          <w:i/>
          <w:iCs/>
          <w:color w:val="000000"/>
          <w:lang w:eastAsia="pl-PL"/>
        </w:rPr>
      </w:pPr>
      <w:r w:rsidRPr="00C40B49">
        <w:rPr>
          <w:rFonts w:ascii="Times New Roman" w:eastAsia="Times New Roman" w:hAnsi="Times New Roman" w:cs="Times New Roman"/>
          <w:i/>
          <w:iCs/>
          <w:lang w:eastAsia="ar-SA"/>
        </w:rPr>
        <w:t xml:space="preserve">Zgodnie z art. 225 pkt 1 ustawy </w:t>
      </w:r>
      <w:proofErr w:type="spellStart"/>
      <w:r w:rsidRPr="00C40B49">
        <w:rPr>
          <w:rFonts w:ascii="Times New Roman" w:eastAsia="Times New Roman" w:hAnsi="Times New Roman" w:cs="Times New Roman"/>
          <w:i/>
          <w:iCs/>
          <w:lang w:eastAsia="ar-SA"/>
        </w:rPr>
        <w:t>Pzp</w:t>
      </w:r>
      <w:proofErr w:type="spellEnd"/>
      <w:r w:rsidRPr="00C40B49">
        <w:rPr>
          <w:rFonts w:ascii="Times New Roman" w:eastAsia="Times New Roman" w:hAnsi="Times New Roman" w:cs="Times New Roman"/>
          <w:i/>
          <w:iCs/>
          <w:lang w:eastAsia="ar-SA"/>
        </w:rPr>
        <w:t>, w przypadku, gdy wybór oferty prowadziłby do powstania u Zamawiającego obowiązku podatkowego zgodnie z przepisami o podatku od towarów i usług, do ceny najkorzystniejszej oferty lub oferty z najniższą ceną zostanie</w:t>
      </w:r>
      <w:r w:rsidRPr="00C40B49">
        <w:rPr>
          <w:rFonts w:ascii="Times New Roman" w:eastAsia="Times New Roman" w:hAnsi="Times New Roman" w:cs="Times New Roman"/>
          <w:color w:val="000000"/>
          <w:sz w:val="23"/>
          <w:szCs w:val="23"/>
          <w:lang w:eastAsia="pl-PL"/>
        </w:rPr>
        <w:t xml:space="preserve"> </w:t>
      </w:r>
      <w:r w:rsidRPr="00C40B49">
        <w:rPr>
          <w:rFonts w:ascii="Times New Roman" w:eastAsia="Times New Roman" w:hAnsi="Times New Roman" w:cs="Times New Roman"/>
          <w:i/>
          <w:iCs/>
          <w:color w:val="000000"/>
          <w:lang w:eastAsia="pl-PL"/>
        </w:rPr>
        <w:t xml:space="preserve">odpowiednio doliczony podatek VAT, który Zamawiający miałby obowiązek rozliczyć zgodnie z tymi przepisami. </w:t>
      </w:r>
    </w:p>
    <w:p w14:paraId="14933547" w14:textId="77777777" w:rsidR="00C40B49" w:rsidRPr="00C40B49" w:rsidRDefault="00C40B49" w:rsidP="00C40B49">
      <w:pPr>
        <w:autoSpaceDE w:val="0"/>
        <w:autoSpaceDN w:val="0"/>
        <w:adjustRightInd w:val="0"/>
        <w:spacing w:after="0"/>
        <w:rPr>
          <w:rFonts w:ascii="Arial" w:eastAsia="Times New Roman" w:hAnsi="Arial" w:cs="Arial"/>
          <w:color w:val="000000"/>
          <w:sz w:val="23"/>
          <w:szCs w:val="23"/>
          <w:lang w:eastAsia="pl-PL"/>
        </w:rPr>
      </w:pPr>
    </w:p>
    <w:p w14:paraId="6E6FAF1F"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p>
    <w:p w14:paraId="4D9E304C"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48AFAD26" w14:textId="77777777" w:rsidR="00C40B49" w:rsidRPr="00C40B49" w:rsidRDefault="00C40B49" w:rsidP="00C40B49">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0B49">
        <w:rPr>
          <w:rFonts w:ascii="Times New Roman" w:eastAsia="Times New Roman" w:hAnsi="Times New Roman" w:cs="Times New Roman"/>
          <w:sz w:val="24"/>
          <w:szCs w:val="24"/>
          <w:lang w:eastAsia="pl-PL"/>
        </w:rPr>
        <w:t xml:space="preserve">Zasady oceny ofert wg kryterium „ </w:t>
      </w:r>
      <w:r w:rsidRPr="00C40B49">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p w14:paraId="169266F8" w14:textId="77777777" w:rsidR="00C40B49" w:rsidRPr="00C40B49" w:rsidRDefault="00C40B49" w:rsidP="00C40B49">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40B49">
        <w:rPr>
          <w:rFonts w:ascii="Times New Roman" w:eastAsia="Times New Roman" w:hAnsi="Times New Roman" w:cs="Times New Roman"/>
          <w:bCs/>
          <w:sz w:val="24"/>
          <w:szCs w:val="24"/>
          <w:lang w:eastAsia="ar-SA"/>
        </w:rPr>
        <w:t>Minimalna ilość instruktorów posiadających wykształcenie wyższe pedagogiczne – 3 osoby.</w:t>
      </w:r>
    </w:p>
    <w:p w14:paraId="0984FB9C" w14:textId="77777777" w:rsidR="00C40B49" w:rsidRPr="00C40B49" w:rsidRDefault="00C40B49" w:rsidP="00C40B49">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40B49">
        <w:rPr>
          <w:rFonts w:ascii="Times New Roman" w:eastAsia="Times New Roman" w:hAnsi="Times New Roman" w:cs="Times New Roman"/>
          <w:bCs/>
          <w:sz w:val="24"/>
          <w:szCs w:val="24"/>
          <w:lang w:eastAsia="ar-SA"/>
        </w:rPr>
        <w:t xml:space="preserve">Zamawiający przyzna punkty, jeżeli ilość instruktorów posiadających </w:t>
      </w:r>
      <w:proofErr w:type="spellStart"/>
      <w:r w:rsidRPr="00C40B49">
        <w:rPr>
          <w:rFonts w:ascii="Times New Roman" w:eastAsia="Times New Roman" w:hAnsi="Times New Roman" w:cs="Times New Roman"/>
          <w:bCs/>
          <w:sz w:val="24"/>
          <w:szCs w:val="24"/>
          <w:lang w:eastAsia="ar-SA"/>
        </w:rPr>
        <w:t>wykształecnie</w:t>
      </w:r>
      <w:proofErr w:type="spellEnd"/>
      <w:r w:rsidRPr="00C40B49">
        <w:rPr>
          <w:rFonts w:ascii="Times New Roman" w:eastAsia="Times New Roman" w:hAnsi="Times New Roman" w:cs="Times New Roman"/>
          <w:bCs/>
          <w:sz w:val="24"/>
          <w:szCs w:val="24"/>
          <w:lang w:eastAsia="ar-SA"/>
        </w:rPr>
        <w:t xml:space="preserve"> wyższe pedagogiczne będzie wynosiła -  4 osoby lub więcej.</w:t>
      </w:r>
    </w:p>
    <w:p w14:paraId="4DB53609" w14:textId="77777777" w:rsidR="00C40B49" w:rsidRPr="00C40B49" w:rsidRDefault="00C40B49" w:rsidP="00C40B49">
      <w:pPr>
        <w:autoSpaceDE w:val="0"/>
        <w:autoSpaceDN w:val="0"/>
        <w:adjustRightInd w:val="0"/>
        <w:spacing w:after="0" w:line="240" w:lineRule="auto"/>
        <w:ind w:left="928"/>
        <w:jc w:val="both"/>
        <w:rPr>
          <w:rFonts w:ascii="Times New Roman" w:eastAsia="Times New Roman" w:hAnsi="Times New Roman" w:cs="Times New Roman"/>
          <w:bCs/>
          <w:color w:val="FF0000"/>
          <w:sz w:val="24"/>
          <w:szCs w:val="24"/>
          <w:lang w:eastAsia="pl-PL"/>
        </w:rPr>
      </w:pPr>
      <w:r w:rsidRPr="00C40B49">
        <w:rPr>
          <w:rFonts w:ascii="Times New Roman" w:eastAsia="Times New Roman" w:hAnsi="Times New Roman" w:cs="Times New Roman"/>
          <w:bCs/>
          <w:sz w:val="24"/>
          <w:szCs w:val="24"/>
          <w:lang w:eastAsia="ar-SA"/>
        </w:rPr>
        <w:t xml:space="preserve">    </w:t>
      </w:r>
    </w:p>
    <w:p w14:paraId="3BE6D11C"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r w:rsidRPr="00C40B49">
        <w:rPr>
          <w:rFonts w:ascii="Times New Roman" w:eastAsia="Times New Roman" w:hAnsi="Times New Roman" w:cs="Times New Roman"/>
          <w:color w:val="000000"/>
          <w:sz w:val="24"/>
          <w:szCs w:val="24"/>
          <w:lang w:eastAsia="pl-PL"/>
        </w:rPr>
        <w:lastRenderedPageBreak/>
        <w:t xml:space="preserve">Zamawiający dokona oceny w ww. kryterium na podstawie oświadczenia Wykonawcy zawartego </w:t>
      </w:r>
      <w:r w:rsidRPr="00C40B49">
        <w:rPr>
          <w:rFonts w:ascii="Times New Roman" w:eastAsia="Times New Roman" w:hAnsi="Times New Roman" w:cs="Times New Roman"/>
          <w:b/>
          <w:sz w:val="24"/>
          <w:szCs w:val="24"/>
          <w:lang w:eastAsia="pl-PL"/>
        </w:rPr>
        <w:t>w pkt. 8</w:t>
      </w:r>
      <w:r w:rsidRPr="00C40B49">
        <w:rPr>
          <w:rFonts w:ascii="Times New Roman" w:eastAsia="Times New Roman" w:hAnsi="Times New Roman" w:cs="Times New Roman"/>
          <w:b/>
          <w:color w:val="000000"/>
          <w:sz w:val="24"/>
          <w:szCs w:val="24"/>
          <w:lang w:eastAsia="pl-PL"/>
        </w:rPr>
        <w:t xml:space="preserve"> Formularza oferty.</w:t>
      </w:r>
      <w:r w:rsidRPr="00C40B49">
        <w:rPr>
          <w:rFonts w:ascii="Times New Roman" w:eastAsia="Times New Roman" w:hAnsi="Times New Roman" w:cs="Times New Roman"/>
          <w:color w:val="FF0000"/>
          <w:sz w:val="24"/>
          <w:szCs w:val="24"/>
          <w:lang w:eastAsia="pl-PL"/>
        </w:rPr>
        <w:t xml:space="preserve"> </w:t>
      </w:r>
    </w:p>
    <w:p w14:paraId="20F0F0D9"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565467DB"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przyzna punkty w następujący sposób:</w:t>
      </w:r>
    </w:p>
    <w:p w14:paraId="7F213125" w14:textId="77777777" w:rsidR="00C40B49" w:rsidRPr="00C40B49" w:rsidRDefault="00C40B49" w:rsidP="00C40B49">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14:paraId="37674A8F" w14:textId="77777777" w:rsidR="00C40B49" w:rsidRPr="00C40B49" w:rsidRDefault="00C40B49" w:rsidP="00C40B49">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r w:rsidRPr="00C40B49">
        <w:rPr>
          <w:rFonts w:ascii="Times New Roman" w:eastAsia="Andale Sans UI" w:hAnsi="Times New Roman" w:cs="Times New Roman"/>
          <w:b/>
          <w:bCs/>
          <w:color w:val="000000"/>
          <w:kern w:val="3"/>
          <w:sz w:val="24"/>
          <w:szCs w:val="24"/>
          <w:lang w:eastAsia="ja-JP" w:bidi="fa-IR"/>
        </w:rPr>
        <w:t>Ilość instruktorów obsługujących przedmiot zamówienia posiadających wykształcenie wyższe pedagogiczne</w:t>
      </w:r>
      <w:r w:rsidRPr="00C40B49">
        <w:rPr>
          <w:rFonts w:ascii="Times New Roman" w:eastAsia="Times New Roman" w:hAnsi="Times New Roman" w:cs="Times New Roman"/>
          <w:b/>
          <w:color w:val="000000"/>
          <w:sz w:val="24"/>
          <w:szCs w:val="24"/>
          <w:lang w:eastAsia="ar-SA"/>
        </w:rPr>
        <w:t xml:space="preserve"> – max. 40 % - 40 pkt. tj.: </w:t>
      </w:r>
    </w:p>
    <w:p w14:paraId="10A41C01" w14:textId="77777777" w:rsidR="00C40B49" w:rsidRPr="00C40B49" w:rsidRDefault="00C40B49" w:rsidP="00C40B49">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p w14:paraId="02D313DB" w14:textId="77777777" w:rsidR="00C40B49" w:rsidRPr="00C40B49" w:rsidRDefault="00C40B49" w:rsidP="00C40B49">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tbl>
      <w:tblPr>
        <w:tblW w:w="0" w:type="auto"/>
        <w:tblInd w:w="108" w:type="dxa"/>
        <w:tblLayout w:type="fixed"/>
        <w:tblLook w:val="0000" w:firstRow="0" w:lastRow="0" w:firstColumn="0" w:lastColumn="0" w:noHBand="0" w:noVBand="0"/>
      </w:tblPr>
      <w:tblGrid>
        <w:gridCol w:w="4565"/>
        <w:gridCol w:w="1985"/>
        <w:gridCol w:w="2126"/>
      </w:tblGrid>
      <w:tr w:rsidR="00C40B49" w:rsidRPr="00C40B49" w14:paraId="7F483E77" w14:textId="77777777" w:rsidTr="00C73455">
        <w:tc>
          <w:tcPr>
            <w:tcW w:w="4565" w:type="dxa"/>
            <w:tcBorders>
              <w:top w:val="single" w:sz="4" w:space="0" w:color="000000"/>
              <w:left w:val="single" w:sz="4" w:space="0" w:color="000000"/>
              <w:bottom w:val="single" w:sz="4" w:space="0" w:color="000000"/>
            </w:tcBorders>
            <w:shd w:val="clear" w:color="auto" w:fill="auto"/>
          </w:tcPr>
          <w:p w14:paraId="76AD6297"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Minimalna ilość instruktorów posiadających wykształcenie wyższe pedagogiczne</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AC373C"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Oferowana ilość  instruktorów posiadających wykształcenie wyższe pedagogiczne.</w:t>
            </w:r>
          </w:p>
          <w:p w14:paraId="0DCFFDCC" w14:textId="77777777" w:rsidR="00C40B49" w:rsidRPr="00C40B49" w:rsidRDefault="00C40B49" w:rsidP="00C40B49">
            <w:pPr>
              <w:suppressAutoHyphens/>
              <w:spacing w:after="0" w:line="240" w:lineRule="auto"/>
              <w:jc w:val="center"/>
              <w:rPr>
                <w:rFonts w:ascii="Times New Roman" w:eastAsia="Times New Roman" w:hAnsi="Times New Roman" w:cs="Times New Roman"/>
                <w:b/>
                <w:sz w:val="24"/>
                <w:szCs w:val="24"/>
                <w:lang w:eastAsia="ar-SA"/>
              </w:rPr>
            </w:pPr>
          </w:p>
        </w:tc>
      </w:tr>
      <w:tr w:rsidR="00C40B49" w:rsidRPr="00C40B49" w14:paraId="3D661C50" w14:textId="77777777" w:rsidTr="00C73455">
        <w:tc>
          <w:tcPr>
            <w:tcW w:w="4565" w:type="dxa"/>
            <w:vMerge w:val="restart"/>
            <w:tcBorders>
              <w:top w:val="single" w:sz="4" w:space="0" w:color="000000"/>
              <w:left w:val="single" w:sz="4" w:space="0" w:color="000000"/>
              <w:bottom w:val="single" w:sz="4" w:space="0" w:color="000000"/>
            </w:tcBorders>
            <w:shd w:val="clear" w:color="auto" w:fill="auto"/>
          </w:tcPr>
          <w:p w14:paraId="119166C0" w14:textId="77777777" w:rsidR="00C40B49" w:rsidRPr="00C40B49" w:rsidRDefault="00C40B49" w:rsidP="00C40B49">
            <w:pPr>
              <w:suppressAutoHyphens/>
              <w:snapToGrid w:val="0"/>
              <w:spacing w:after="0" w:line="240" w:lineRule="auto"/>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 xml:space="preserve"> </w:t>
            </w:r>
          </w:p>
          <w:p w14:paraId="121F8F9F" w14:textId="77777777" w:rsidR="00C40B49" w:rsidRPr="00C40B49" w:rsidRDefault="00C40B49" w:rsidP="00C40B49">
            <w:pPr>
              <w:suppressAutoHyphens/>
              <w:spacing w:after="0" w:line="240" w:lineRule="auto"/>
              <w:jc w:val="center"/>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3 osoby</w:t>
            </w:r>
          </w:p>
          <w:p w14:paraId="5FD57F42" w14:textId="77777777" w:rsidR="00C40B49" w:rsidRPr="00C40B49" w:rsidRDefault="00C40B49" w:rsidP="00C40B49">
            <w:pPr>
              <w:suppressAutoHyphens/>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14:paraId="1C7FDF2B"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b/>
                <w:sz w:val="24"/>
                <w:szCs w:val="24"/>
                <w:lang w:eastAsia="ar-SA"/>
              </w:rPr>
            </w:pPr>
          </w:p>
          <w:p w14:paraId="70A14671"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3 osoby</w:t>
            </w:r>
          </w:p>
          <w:p w14:paraId="76184460" w14:textId="77777777" w:rsidR="00C40B49" w:rsidRPr="00C40B49" w:rsidRDefault="00C40B49" w:rsidP="00C40B49">
            <w:pPr>
              <w:suppressAutoHyphens/>
              <w:snapToGrid w:val="0"/>
              <w:spacing w:after="0" w:line="240" w:lineRule="auto"/>
              <w:rPr>
                <w:rFonts w:ascii="Times New Roman" w:eastAsia="Times New Roman"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04034C"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b/>
                <w:sz w:val="24"/>
                <w:szCs w:val="24"/>
                <w:lang w:eastAsia="ar-SA"/>
              </w:rPr>
            </w:pPr>
          </w:p>
          <w:p w14:paraId="60FF4E27"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4  osoby i więcej</w:t>
            </w:r>
          </w:p>
        </w:tc>
      </w:tr>
      <w:tr w:rsidR="00C40B49" w:rsidRPr="00C40B49" w14:paraId="04EC5584" w14:textId="77777777" w:rsidTr="00C73455">
        <w:tc>
          <w:tcPr>
            <w:tcW w:w="4565" w:type="dxa"/>
            <w:vMerge/>
            <w:tcBorders>
              <w:top w:val="single" w:sz="4" w:space="0" w:color="000000"/>
              <w:left w:val="single" w:sz="4" w:space="0" w:color="000000"/>
              <w:bottom w:val="single" w:sz="4" w:space="0" w:color="000000"/>
            </w:tcBorders>
            <w:shd w:val="clear" w:color="auto" w:fill="auto"/>
          </w:tcPr>
          <w:p w14:paraId="1159035B" w14:textId="77777777" w:rsidR="00C40B49" w:rsidRPr="00C40B49" w:rsidRDefault="00C40B49" w:rsidP="00C40B49">
            <w:pPr>
              <w:suppressAutoHyphens/>
              <w:snapToGrid w:val="0"/>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14:paraId="1EE268D1"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sz w:val="24"/>
                <w:szCs w:val="24"/>
                <w:lang w:eastAsia="ar-SA"/>
              </w:rPr>
            </w:pPr>
          </w:p>
          <w:p w14:paraId="6EDBDA96"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0 pkt.</w:t>
            </w:r>
          </w:p>
          <w:p w14:paraId="035DA355"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A4FAAA7"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sz w:val="24"/>
                <w:szCs w:val="24"/>
                <w:lang w:eastAsia="ar-SA"/>
              </w:rPr>
            </w:pPr>
          </w:p>
          <w:p w14:paraId="1D529A0B" w14:textId="77777777" w:rsidR="00C40B49" w:rsidRPr="00C40B49" w:rsidRDefault="00C40B49" w:rsidP="00C40B49">
            <w:pPr>
              <w:suppressAutoHyphens/>
              <w:snapToGrid w:val="0"/>
              <w:spacing w:after="0" w:line="240" w:lineRule="auto"/>
              <w:jc w:val="center"/>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40 pkt.</w:t>
            </w:r>
          </w:p>
        </w:tc>
      </w:tr>
    </w:tbl>
    <w:p w14:paraId="7999614C" w14:textId="77777777" w:rsidR="00C40B49" w:rsidRPr="00C40B49" w:rsidRDefault="00C40B49" w:rsidP="00C40B49">
      <w:pPr>
        <w:widowControl w:val="0"/>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p>
    <w:p w14:paraId="0C36913B" w14:textId="77777777" w:rsidR="00C40B49" w:rsidRPr="00C40B49" w:rsidRDefault="00C40B49" w:rsidP="00C40B49">
      <w:pPr>
        <w:widowControl w:val="0"/>
        <w:numPr>
          <w:ilvl w:val="0"/>
          <w:numId w:val="30"/>
        </w:numPr>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r w:rsidRPr="00C40B49">
        <w:rPr>
          <w:rFonts w:ascii="Times New Roman" w:eastAsia="Times New Roman" w:hAnsi="Times New Roman" w:cs="Times New Roman"/>
          <w:color w:val="000000"/>
          <w:kern w:val="3"/>
          <w:sz w:val="24"/>
          <w:szCs w:val="24"/>
          <w:lang w:eastAsia="pl-PL"/>
        </w:rPr>
        <w:t>Ocena końcowa oferty to suma punktów uzyskanych za wszystkie kryteria. Za najkorzystniejszą zostanie uznana oferta, która nie podlega odrzuceniu oraz uzyska największą ilość punktów.</w:t>
      </w:r>
    </w:p>
    <w:p w14:paraId="246E3836" w14:textId="77777777" w:rsidR="00C40B49" w:rsidRPr="00C40B49" w:rsidRDefault="00C40B49" w:rsidP="00C40B49">
      <w:pPr>
        <w:autoSpaceDE w:val="0"/>
        <w:autoSpaceDN w:val="0"/>
        <w:adjustRightInd w:val="0"/>
        <w:spacing w:after="0"/>
        <w:rPr>
          <w:rFonts w:ascii="Times New Roman" w:eastAsia="Times New Roman" w:hAnsi="Times New Roman" w:cs="Times New Roman"/>
          <w:b/>
          <w:bCs/>
          <w:color w:val="000000"/>
          <w:sz w:val="24"/>
          <w:szCs w:val="24"/>
          <w:lang w:eastAsia="pl-PL"/>
        </w:rPr>
      </w:pPr>
    </w:p>
    <w:p w14:paraId="336F36CD" w14:textId="77777777" w:rsidR="00C40B49" w:rsidRPr="00C40B49" w:rsidRDefault="00C40B49" w:rsidP="00C40B49">
      <w:pPr>
        <w:autoSpaceDE w:val="0"/>
        <w:autoSpaceDN w:val="0"/>
        <w:adjustRightInd w:val="0"/>
        <w:spacing w:after="0"/>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b/>
          <w:bCs/>
          <w:color w:val="000000"/>
          <w:sz w:val="24"/>
          <w:szCs w:val="24"/>
          <w:lang w:eastAsia="pl-PL"/>
        </w:rPr>
        <w:t xml:space="preserve">Uwaga: </w:t>
      </w:r>
    </w:p>
    <w:p w14:paraId="4C961F61" w14:textId="77777777" w:rsidR="00C40B49" w:rsidRPr="00C40B49" w:rsidRDefault="00C40B49" w:rsidP="00C40B49">
      <w:pPr>
        <w:suppressAutoHyphens/>
        <w:snapToGrid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sz w:val="24"/>
          <w:szCs w:val="24"/>
          <w:lang w:eastAsia="pl-PL"/>
        </w:rPr>
        <w:t xml:space="preserve">W przypadku, kiedy Wykonawca nie zadeklaruje żadnej z opisanych powyżej oferowanej  </w:t>
      </w:r>
      <w:r w:rsidRPr="00C40B49">
        <w:rPr>
          <w:rFonts w:ascii="Times New Roman" w:eastAsia="Times New Roman" w:hAnsi="Times New Roman" w:cs="Times New Roman"/>
          <w:sz w:val="24"/>
          <w:szCs w:val="24"/>
          <w:lang w:eastAsia="ar-SA"/>
        </w:rPr>
        <w:t>ilości instruktorów posiadających wykształcenie wyższe pedagogiczne</w:t>
      </w:r>
      <w:r w:rsidRPr="00C40B49">
        <w:rPr>
          <w:rFonts w:ascii="Times New Roman" w:eastAsia="Times New Roman" w:hAnsi="Times New Roman" w:cs="Times New Roman"/>
          <w:sz w:val="24"/>
          <w:szCs w:val="24"/>
          <w:lang w:eastAsia="pl-PL"/>
        </w:rPr>
        <w:t xml:space="preserve">, Zamawiający przyjmie minimalną wymaganą </w:t>
      </w:r>
      <w:r w:rsidRPr="00C40B49">
        <w:rPr>
          <w:rFonts w:ascii="Times New Roman" w:eastAsia="Times New Roman" w:hAnsi="Times New Roman" w:cs="Times New Roman"/>
          <w:sz w:val="24"/>
          <w:szCs w:val="24"/>
          <w:lang w:eastAsia="ar-SA"/>
        </w:rPr>
        <w:t>ilości instruktorów posiadających wykształcenie wyższe pedagogiczne</w:t>
      </w:r>
      <w:r w:rsidRPr="00C40B49">
        <w:rPr>
          <w:rFonts w:ascii="Times New Roman" w:eastAsia="Times New Roman" w:hAnsi="Times New Roman" w:cs="Times New Roman"/>
          <w:sz w:val="24"/>
          <w:szCs w:val="24"/>
          <w:lang w:eastAsia="pl-PL"/>
        </w:rPr>
        <w:t xml:space="preserve">  wskazaną w SWZ i przyzna 0 pkt. w przedmiotowym kryterium.</w:t>
      </w:r>
    </w:p>
    <w:p w14:paraId="363E9BF7" w14:textId="77777777" w:rsidR="00C40B49" w:rsidRPr="00C40B49" w:rsidRDefault="00C40B49" w:rsidP="00C40B49">
      <w:pPr>
        <w:suppressAutoHyphens/>
        <w:spacing w:after="0" w:line="240" w:lineRule="exact"/>
        <w:rPr>
          <w:rFonts w:ascii="Times New Roman" w:eastAsia="Times New Roman" w:hAnsi="Times New Roman" w:cs="Times New Roman"/>
          <w:color w:val="000000"/>
          <w:sz w:val="20"/>
          <w:szCs w:val="20"/>
          <w:lang w:eastAsia="ar-SA"/>
        </w:rPr>
      </w:pPr>
    </w:p>
    <w:p w14:paraId="1AF21066" w14:textId="77777777" w:rsidR="00C40B49" w:rsidRPr="00C40B49" w:rsidRDefault="00C40B49" w:rsidP="00C40B49">
      <w:pPr>
        <w:suppressAutoHyphens/>
        <w:spacing w:after="0"/>
        <w:jc w:val="both"/>
        <w:rPr>
          <w:rFonts w:ascii="Times New Roman" w:eastAsia="Times New Roman" w:hAnsi="Times New Roman" w:cs="Times New Roman"/>
          <w:color w:val="000000"/>
          <w:sz w:val="20"/>
          <w:szCs w:val="20"/>
          <w:lang w:eastAsia="ar-SA"/>
        </w:rPr>
      </w:pPr>
    </w:p>
    <w:p w14:paraId="536BDF56" w14:textId="77777777" w:rsidR="00C40B49" w:rsidRPr="00C40B49" w:rsidRDefault="00C40B49" w:rsidP="00C40B49">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W toku badania i oceny ofert Zamawiający może żądać od Wykonawcy wyjaśnień dotyczących treści złożonej oferty, w tym zaoferowanej ceny.</w:t>
      </w:r>
    </w:p>
    <w:p w14:paraId="6C63CE9D" w14:textId="77777777" w:rsidR="00C40B49" w:rsidRPr="00C40B49" w:rsidRDefault="00C40B49" w:rsidP="00C40B49">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udzieli zamówienia temu(tym) Wykonawcy (Wykonawcom), którego(</w:t>
      </w:r>
      <w:proofErr w:type="spellStart"/>
      <w:r w:rsidRPr="00C40B49">
        <w:rPr>
          <w:rFonts w:ascii="Times New Roman" w:eastAsia="Times New Roman" w:hAnsi="Times New Roman" w:cs="Times New Roman"/>
          <w:color w:val="000000"/>
          <w:sz w:val="24"/>
          <w:szCs w:val="24"/>
          <w:lang w:eastAsia="pl-PL"/>
        </w:rPr>
        <w:t>ych</w:t>
      </w:r>
      <w:proofErr w:type="spellEnd"/>
      <w:r w:rsidRPr="00C40B49">
        <w:rPr>
          <w:rFonts w:ascii="Times New Roman" w:eastAsia="Times New Roman" w:hAnsi="Times New Roman" w:cs="Times New Roman"/>
          <w:color w:val="000000"/>
          <w:sz w:val="24"/>
          <w:szCs w:val="24"/>
          <w:lang w:eastAsia="pl-PL"/>
        </w:rPr>
        <w:t xml:space="preserve">) oferta zostanie uznana za najkorzystniejszą tj. uzyska największą łączną ilość punktów ze wszystkich kryteriów. </w:t>
      </w:r>
    </w:p>
    <w:p w14:paraId="4BFA5E36" w14:textId="77777777" w:rsidR="00C40B49" w:rsidRPr="00C40B49" w:rsidRDefault="00C40B49" w:rsidP="00C40B49">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wadze, a jeżeli zostały złożone oferty o takiej samej cenie lub koszcie, Zamawiający wzywa Wykonawców, którzy złożyli te oferty, do złożenia w terminie określonym przez zamawiającego ofert dodatkowych. </w:t>
      </w:r>
    </w:p>
    <w:p w14:paraId="5EFD1D26" w14:textId="77777777" w:rsidR="00C40B49" w:rsidRPr="00C40B49" w:rsidRDefault="00C40B49" w:rsidP="00C40B49">
      <w:pPr>
        <w:suppressAutoHyphens/>
        <w:spacing w:after="0" w:line="240" w:lineRule="exact"/>
        <w:jc w:val="both"/>
        <w:rPr>
          <w:rFonts w:ascii="Times New Roman" w:eastAsia="Times New Roman" w:hAnsi="Times New Roman" w:cs="Times New Roman"/>
          <w:color w:val="000000"/>
          <w:sz w:val="20"/>
          <w:szCs w:val="20"/>
          <w:lang w:eastAsia="ar-SA"/>
        </w:rPr>
      </w:pPr>
    </w:p>
    <w:p w14:paraId="2F542B59" w14:textId="77777777" w:rsid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315DC679" w14:textId="77777777" w:rsidR="00B57A5E" w:rsidRDefault="00B57A5E"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471841CC" w14:textId="77777777" w:rsidR="00B57A5E" w:rsidRPr="00C40B49" w:rsidRDefault="00B57A5E"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4B0FC86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lastRenderedPageBreak/>
        <w:t xml:space="preserve">ROZDZIAŁ XX. PROJEKTOWANE POSTANOWIENIA UMOWY W SPRAWIE ZAMÓWIENIA PUBLICZNEGO, KTÓRE ZOSTANĄ WPROWADZONE DO TREŚCI TEJ UMOWY </w:t>
      </w:r>
    </w:p>
    <w:p w14:paraId="3788E84C"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0"/>
          <w:szCs w:val="20"/>
          <w:lang w:eastAsia="ar-SA"/>
        </w:rPr>
      </w:pPr>
    </w:p>
    <w:p w14:paraId="1A447843" w14:textId="77777777" w:rsidR="00C40B49" w:rsidRPr="00C40B49" w:rsidRDefault="00C40B49" w:rsidP="00C40B49">
      <w:p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1.Wzór umowy w sprawie zamówienia publicznego stanowi Załącznik nr  8 do SWZ.</w:t>
      </w:r>
    </w:p>
    <w:p w14:paraId="4FC67536" w14:textId="77777777" w:rsidR="00C40B49" w:rsidRPr="00C40B49" w:rsidRDefault="00C40B49" w:rsidP="00C40B49">
      <w:p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2.Wybrany Wykonawca jest zobowiązany do zawarcia umowy w sprawie zamówienia publicznego na warunkach określonych we wzorze umowy stanowiącej Załącznik nr 8 do SWZ.</w:t>
      </w:r>
    </w:p>
    <w:p w14:paraId="0B8B6E6A" w14:textId="77777777" w:rsidR="00C40B49" w:rsidRPr="00C40B49" w:rsidRDefault="00C40B49" w:rsidP="00C40B49">
      <w:p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3.Zakres świadczenia Wykonawcy wynikający z Umowy jest tożsamy z jego zobowiązaniem zawartym w ofercie.</w:t>
      </w:r>
    </w:p>
    <w:p w14:paraId="7F178B28" w14:textId="77777777" w:rsidR="00C40B49" w:rsidRPr="00C40B49" w:rsidRDefault="00C40B49" w:rsidP="00C40B49">
      <w:p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 xml:space="preserve">4.Zamawiający przewiduje możliwość zmiany zawartej umowy w stosunku do treści wybranej oferty w zakresie uregulowanym w art. 454-455 ustawy </w:t>
      </w:r>
      <w:proofErr w:type="spellStart"/>
      <w:r w:rsidRPr="00C40B49">
        <w:rPr>
          <w:rFonts w:ascii="Times New Roman" w:eastAsia="Times New Roman" w:hAnsi="Times New Roman" w:cs="Times New Roman"/>
          <w:sz w:val="24"/>
          <w:szCs w:val="24"/>
          <w:lang w:eastAsia="ar-SA"/>
        </w:rPr>
        <w:t>Pzp</w:t>
      </w:r>
      <w:proofErr w:type="spellEnd"/>
      <w:r w:rsidRPr="00C40B49">
        <w:rPr>
          <w:rFonts w:ascii="Times New Roman" w:eastAsia="Times New Roman" w:hAnsi="Times New Roman" w:cs="Times New Roman"/>
          <w:sz w:val="24"/>
          <w:szCs w:val="24"/>
          <w:lang w:eastAsia="ar-SA"/>
        </w:rPr>
        <w:t xml:space="preserve"> oraz wskazanym we Wzorze umowy, stanowiącym Załącznik nr 8 do SWZ.</w:t>
      </w:r>
    </w:p>
    <w:p w14:paraId="454275A4" w14:textId="77777777" w:rsidR="00C40B49" w:rsidRPr="00C40B49" w:rsidRDefault="00C40B49" w:rsidP="00C40B49">
      <w:pPr>
        <w:suppressAutoHyphens/>
        <w:autoSpaceDE w:val="0"/>
        <w:spacing w:after="0"/>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 xml:space="preserve">5.Zmiana umowy wymaga dla swojej ważności, pod rygorem nieważności, zachowania formy pisemnej. </w:t>
      </w:r>
    </w:p>
    <w:p w14:paraId="21A7F503"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14:paraId="436F452A"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EBD2444"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XXI. WYMAGANIA DOTYCZĄCE WADIUM, W TYM JEGO KWOTA</w:t>
      </w:r>
    </w:p>
    <w:p w14:paraId="59250D88" w14:textId="77777777" w:rsidR="00C40B49" w:rsidRPr="00C40B49" w:rsidRDefault="00C40B49" w:rsidP="00C40B49">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ar-SA"/>
        </w:rPr>
      </w:pPr>
    </w:p>
    <w:p w14:paraId="7D850985" w14:textId="77777777" w:rsidR="00C40B49" w:rsidRPr="00C40B49" w:rsidRDefault="00C40B49" w:rsidP="00C40B49">
      <w:pPr>
        <w:suppressAutoHyphens/>
        <w:spacing w:after="0" w:line="240" w:lineRule="exact"/>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Zamawiający </w:t>
      </w:r>
      <w:r w:rsidRPr="00C40B49">
        <w:rPr>
          <w:rFonts w:ascii="Times New Roman" w:eastAsia="Times New Roman" w:hAnsi="Times New Roman" w:cs="Times New Roman"/>
          <w:color w:val="000000"/>
          <w:sz w:val="24"/>
          <w:szCs w:val="24"/>
          <w:u w:val="single"/>
          <w:lang w:eastAsia="ar-SA"/>
        </w:rPr>
        <w:t>nie wymaga</w:t>
      </w:r>
      <w:r w:rsidRPr="00C40B49">
        <w:rPr>
          <w:rFonts w:ascii="Times New Roman" w:eastAsia="Times New Roman" w:hAnsi="Times New Roman" w:cs="Times New Roman"/>
          <w:color w:val="000000"/>
          <w:sz w:val="24"/>
          <w:szCs w:val="24"/>
          <w:lang w:eastAsia="ar-SA"/>
        </w:rPr>
        <w:t xml:space="preserve"> od Wykonawcy wniesienia wadium.</w:t>
      </w:r>
    </w:p>
    <w:p w14:paraId="73CB41D4" w14:textId="77777777" w:rsidR="00C40B49" w:rsidRPr="00C40B49" w:rsidRDefault="00C40B49" w:rsidP="00C40B49">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14:paraId="57A94E70"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532F23C"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XXII. WYMAGANIA DOTYCZĄCE ZABEZPIECZENIA NALEŻYTEGO WYKONANIA UMOWY, JEŻELI ZAMAWIAJĄCY PRZEWIDUJE OBOWIĄZEK JEGO WNIESIENIA</w:t>
      </w:r>
    </w:p>
    <w:p w14:paraId="5E83AF94"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7CF39B0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Zamawiający </w:t>
      </w:r>
      <w:r w:rsidRPr="00C40B49">
        <w:rPr>
          <w:rFonts w:ascii="Times New Roman" w:eastAsia="Times New Roman" w:hAnsi="Times New Roman" w:cs="Times New Roman"/>
          <w:color w:val="000000"/>
          <w:sz w:val="24"/>
          <w:szCs w:val="24"/>
          <w:u w:val="single"/>
          <w:lang w:eastAsia="ar-SA"/>
        </w:rPr>
        <w:t>nie wymaga</w:t>
      </w:r>
      <w:r w:rsidRPr="00C40B49">
        <w:rPr>
          <w:rFonts w:ascii="Times New Roman" w:eastAsia="Times New Roman" w:hAnsi="Times New Roman" w:cs="Times New Roman"/>
          <w:color w:val="000000"/>
          <w:sz w:val="24"/>
          <w:szCs w:val="24"/>
          <w:lang w:eastAsia="ar-SA"/>
        </w:rPr>
        <w:t xml:space="preserve"> wniesienia od Wykonawcy zabezpieczenia należytego wykonania umowy.</w:t>
      </w:r>
    </w:p>
    <w:p w14:paraId="28903D35"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4088DAEB" w14:textId="77777777" w:rsidR="00C40B49" w:rsidRPr="00C40B49" w:rsidRDefault="00C40B49" w:rsidP="00C40B49">
      <w:pPr>
        <w:suppressAutoHyphens/>
        <w:autoSpaceDE w:val="0"/>
        <w:spacing w:after="0" w:line="240" w:lineRule="auto"/>
        <w:rPr>
          <w:rFonts w:ascii="Times New Roman" w:eastAsia="Times New Roman" w:hAnsi="Times New Roman" w:cs="Times New Roman"/>
          <w:b/>
          <w:bCs/>
          <w:color w:val="000000"/>
          <w:sz w:val="24"/>
          <w:szCs w:val="24"/>
          <w:lang w:eastAsia="pl-PL"/>
        </w:rPr>
      </w:pPr>
      <w:r w:rsidRPr="00C40B49">
        <w:rPr>
          <w:rFonts w:ascii="Times New Roman" w:eastAsia="Arial" w:hAnsi="Times New Roman" w:cs="Times New Roman"/>
          <w:b/>
          <w:color w:val="000000"/>
          <w:sz w:val="24"/>
          <w:szCs w:val="24"/>
          <w:lang w:eastAsia="ar-SA"/>
        </w:rPr>
        <w:t xml:space="preserve">ROZDZIAŁ XXIII. </w:t>
      </w:r>
      <w:r w:rsidRPr="00C40B49">
        <w:rPr>
          <w:rFonts w:ascii="Times New Roman" w:eastAsia="Times New Roman" w:hAnsi="Times New Roman" w:cs="Times New Roman"/>
          <w:b/>
          <w:bCs/>
          <w:color w:val="000000"/>
          <w:sz w:val="24"/>
          <w:szCs w:val="24"/>
          <w:lang w:eastAsia="pl-PL"/>
        </w:rPr>
        <w:t xml:space="preserve">INFORMACJE O FORMALNOŚCIACH, KTÓRE POWINNY BYĆ DOPEŁNIONE PO WYBORZE OFERTY W CELU ZAWARCIA UMOWY W SPRAWIE ZAMÓWIENIA PUBLICZNEGO </w:t>
      </w:r>
    </w:p>
    <w:p w14:paraId="5D4339D8" w14:textId="77777777" w:rsidR="00C40B49" w:rsidRPr="00C40B49" w:rsidRDefault="00C40B49" w:rsidP="00C40B49">
      <w:pPr>
        <w:suppressAutoHyphens/>
        <w:spacing w:after="0" w:line="240" w:lineRule="auto"/>
        <w:rPr>
          <w:rFonts w:ascii="Times New Roman" w:eastAsia="Arial" w:hAnsi="Times New Roman" w:cs="Times New Roman"/>
          <w:sz w:val="24"/>
          <w:szCs w:val="24"/>
          <w:lang w:eastAsia="pl-PL"/>
        </w:rPr>
      </w:pPr>
    </w:p>
    <w:p w14:paraId="770EF074" w14:textId="77777777" w:rsidR="00C40B49" w:rsidRPr="00C40B49" w:rsidRDefault="00C40B49" w:rsidP="00C40B49">
      <w:pPr>
        <w:numPr>
          <w:ilvl w:val="0"/>
          <w:numId w:val="33"/>
        </w:numPr>
        <w:suppressAutoHyphens/>
        <w:spacing w:after="0" w:line="240" w:lineRule="auto"/>
        <w:jc w:val="both"/>
        <w:rPr>
          <w:rFonts w:ascii="Times New Roman" w:eastAsia="Arial" w:hAnsi="Times New Roman" w:cs="Times New Roman"/>
          <w:sz w:val="24"/>
          <w:szCs w:val="24"/>
          <w:lang w:eastAsia="pl-PL"/>
        </w:rPr>
      </w:pPr>
      <w:r w:rsidRPr="00C40B49">
        <w:rPr>
          <w:rFonts w:ascii="Times New Roman" w:eastAsia="Arial" w:hAnsi="Times New Roman" w:cs="Times New Roman"/>
          <w:color w:val="000000"/>
          <w:sz w:val="24"/>
          <w:szCs w:val="24"/>
          <w:lang w:eastAsia="pl-PL"/>
        </w:rPr>
        <w:t xml:space="preserve">Wybrany Wykonawca jest zobowiązany do zawarcia umowy w sprawie zamówienia publicznego na warunkach określonych we wzorze umowy, stanowiącym </w:t>
      </w:r>
      <w:r w:rsidRPr="00C40B49">
        <w:rPr>
          <w:rFonts w:ascii="Times New Roman" w:eastAsia="Arial" w:hAnsi="Times New Roman" w:cs="Times New Roman"/>
          <w:sz w:val="24"/>
          <w:szCs w:val="24"/>
          <w:lang w:eastAsia="pl-PL"/>
        </w:rPr>
        <w:t>załącznik nr 8 do SWZ.</w:t>
      </w:r>
    </w:p>
    <w:p w14:paraId="132B7BF1" w14:textId="77777777" w:rsidR="00C40B49" w:rsidRPr="00C40B49" w:rsidRDefault="00C40B49" w:rsidP="00C40B4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C40B49">
        <w:rPr>
          <w:rFonts w:ascii="Times New Roman" w:eastAsia="Arial" w:hAnsi="Times New Roman" w:cs="Times New Roman"/>
          <w:color w:val="000000"/>
          <w:sz w:val="24"/>
          <w:szCs w:val="24"/>
          <w:lang w:eastAsia="pl-PL"/>
        </w:rPr>
        <w:t>Wykonawca będzie zobowiązany do podpisania Umowy w miejscu i terminie wyznaczonym przez Zamawiającego.</w:t>
      </w:r>
    </w:p>
    <w:p w14:paraId="063E9250" w14:textId="77777777" w:rsidR="00C40B49" w:rsidRPr="00C40B49" w:rsidRDefault="00C40B49" w:rsidP="00C40B4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C40B49">
        <w:rPr>
          <w:rFonts w:ascii="Times New Roman" w:eastAsia="Arial" w:hAnsi="Times New Roman" w:cs="Times New Roman"/>
          <w:color w:val="000000"/>
          <w:sz w:val="24"/>
          <w:szCs w:val="24"/>
          <w:lang w:eastAsia="pl-PL"/>
        </w:rPr>
        <w:t xml:space="preserve">Osoby reprezentujące Wykonawcę przy podpisywaniu umowy powinny posiadać ze sobą dokumenty potwierdzające ich umocowanie do podpisania umowy, o ile umocowanie to nie będzie wynikać z dokumentów załączonych do oferty. </w:t>
      </w:r>
    </w:p>
    <w:p w14:paraId="297FBEA9" w14:textId="77777777" w:rsidR="00C40B49" w:rsidRPr="00C40B49" w:rsidRDefault="00C40B49" w:rsidP="00C40B4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C40B49">
        <w:rPr>
          <w:rFonts w:ascii="Times New Roman" w:eastAsia="Arial" w:hAnsi="Times New Roman" w:cs="Times New Roman"/>
          <w:color w:val="000000"/>
          <w:sz w:val="24"/>
          <w:szCs w:val="24"/>
          <w:lang w:eastAsia="pl-PL"/>
        </w:rPr>
        <w:t xml:space="preserve">Wykonawcy wspólnie ubiegający się o udzielenie zamówienia ponoszą solidarną odpowiedzialność za wykonanie umowy. </w:t>
      </w:r>
    </w:p>
    <w:p w14:paraId="24C22AB2" w14:textId="77777777" w:rsidR="00C40B49" w:rsidRPr="00C40B49" w:rsidRDefault="00C40B49" w:rsidP="00C40B4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C40B49">
        <w:rPr>
          <w:rFonts w:ascii="Times New Roman" w:eastAsia="Arial" w:hAnsi="Times New Roman" w:cs="Times New Roman"/>
          <w:color w:val="000000"/>
          <w:sz w:val="24"/>
          <w:szCs w:val="24"/>
          <w:lang w:eastAsia="pl-PL"/>
        </w:rPr>
        <w:t>W przypadku, gdy oferta Wykonawców występujących wspólnie zostanie wybrana jako najkorzystniejsza, Zamawiający może zażądać przed zawarciem umowy w sprawie zamówienia publicznego, kopii umowy regulującej współpracę tych Wykonawców.</w:t>
      </w:r>
    </w:p>
    <w:p w14:paraId="47ECA536" w14:textId="77777777" w:rsidR="00C40B49" w:rsidRPr="00C40B49" w:rsidRDefault="00C40B49" w:rsidP="00C40B4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C40B49">
        <w:rPr>
          <w:rFonts w:ascii="Times New Roman" w:eastAsia="Arial" w:hAnsi="Times New Roman" w:cs="Times New Roman"/>
          <w:color w:val="000000"/>
          <w:sz w:val="24"/>
          <w:szCs w:val="24"/>
          <w:lang w:eastAsia="pl-PL"/>
        </w:rPr>
        <w:lastRenderedPageBreak/>
        <w:t xml:space="preserve"> Wszystkie kserokopie dokumentów winny być potwierdzone za zgodność z oryginałem przez osobę uprawomocnioną do występowania w imieniu Wykonawcy. </w:t>
      </w:r>
    </w:p>
    <w:p w14:paraId="5C8AEB72" w14:textId="77777777" w:rsidR="00C40B49" w:rsidRPr="00C40B49" w:rsidRDefault="00C40B49" w:rsidP="00C40B49">
      <w:pPr>
        <w:suppressAutoHyphens/>
        <w:autoSpaceDE w:val="0"/>
        <w:spacing w:after="0"/>
        <w:jc w:val="both"/>
        <w:rPr>
          <w:rFonts w:ascii="Times New Roman" w:eastAsia="Times New Roman" w:hAnsi="Times New Roman" w:cs="Times New Roman"/>
          <w:b/>
          <w:sz w:val="24"/>
          <w:szCs w:val="24"/>
          <w:lang w:eastAsia="ar-SA"/>
        </w:rPr>
      </w:pPr>
    </w:p>
    <w:p w14:paraId="587764A8"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775D5E9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XXIV. TERMIN ZWIĄZANIA OFERTĄ</w:t>
      </w:r>
    </w:p>
    <w:p w14:paraId="5403A837"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2B593780" w14:textId="513753D0" w:rsidR="00C40B49" w:rsidRPr="00C40B49" w:rsidRDefault="00C40B49" w:rsidP="00C40B49">
      <w:pPr>
        <w:numPr>
          <w:ilvl w:val="1"/>
          <w:numId w:val="41"/>
        </w:num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C40B49">
        <w:rPr>
          <w:rFonts w:ascii="Times New Roman" w:eastAsia="Times New Roman" w:hAnsi="Times New Roman" w:cs="Times New Roman"/>
          <w:color w:val="000000"/>
          <w:sz w:val="24"/>
          <w:szCs w:val="24"/>
          <w:lang w:eastAsia="ar-SA"/>
        </w:rPr>
        <w:t>Wykonawca pozostaje związany ofertą</w:t>
      </w:r>
      <w:r w:rsidRPr="00C40B49">
        <w:rPr>
          <w:rFonts w:ascii="Times New Roman" w:eastAsia="Times New Roman" w:hAnsi="Times New Roman" w:cs="Times New Roman"/>
          <w:color w:val="FF0000"/>
          <w:sz w:val="24"/>
          <w:szCs w:val="24"/>
          <w:lang w:eastAsia="ar-SA"/>
        </w:rPr>
        <w:t xml:space="preserve"> </w:t>
      </w:r>
      <w:r w:rsidRPr="00C40B49">
        <w:rPr>
          <w:rFonts w:ascii="Times New Roman" w:eastAsia="Times New Roman" w:hAnsi="Times New Roman" w:cs="Times New Roman"/>
          <w:b/>
          <w:color w:val="FF0000"/>
          <w:sz w:val="24"/>
          <w:szCs w:val="24"/>
          <w:lang w:eastAsia="ar-SA"/>
        </w:rPr>
        <w:t xml:space="preserve">do dnia </w:t>
      </w:r>
      <w:r w:rsidR="00B57A5E">
        <w:rPr>
          <w:rFonts w:ascii="Times New Roman" w:eastAsia="Times New Roman" w:hAnsi="Times New Roman" w:cs="Times New Roman"/>
          <w:b/>
          <w:color w:val="FF0000"/>
          <w:sz w:val="24"/>
          <w:szCs w:val="24"/>
          <w:lang w:eastAsia="ar-SA"/>
        </w:rPr>
        <w:t>25</w:t>
      </w:r>
      <w:r w:rsidRPr="00C40B49">
        <w:rPr>
          <w:rFonts w:ascii="Times New Roman" w:eastAsia="Times New Roman" w:hAnsi="Times New Roman" w:cs="Times New Roman"/>
          <w:b/>
          <w:color w:val="FF0000"/>
          <w:sz w:val="24"/>
          <w:szCs w:val="24"/>
          <w:lang w:eastAsia="ar-SA"/>
        </w:rPr>
        <w:t>.10.2024 r.</w:t>
      </w:r>
    </w:p>
    <w:p w14:paraId="18B2E419" w14:textId="77777777" w:rsidR="00C40B49" w:rsidRPr="00C40B49" w:rsidRDefault="00C40B49" w:rsidP="00C40B49">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 xml:space="preserve">Bieg terminu związania ofertą rozpoczyna się wraz z upływem terminu składania ofert. </w:t>
      </w:r>
    </w:p>
    <w:p w14:paraId="21E54835"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sz w:val="24"/>
          <w:szCs w:val="24"/>
          <w:lang w:eastAsia="ar-SA"/>
        </w:rPr>
      </w:pPr>
    </w:p>
    <w:p w14:paraId="740FEAC6"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ar-SA"/>
        </w:rPr>
      </w:pPr>
    </w:p>
    <w:p w14:paraId="21AE9FBF"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color w:val="000000"/>
          <w:sz w:val="24"/>
          <w:szCs w:val="24"/>
          <w:lang w:eastAsia="ar-SA"/>
        </w:rPr>
        <w:t>ROZDZIAŁ XXV.</w:t>
      </w:r>
      <w:r w:rsidRPr="00C40B49">
        <w:rPr>
          <w:rFonts w:ascii="Times New Roman" w:eastAsia="Times New Roman" w:hAnsi="Times New Roman" w:cs="Times New Roman"/>
          <w:b/>
          <w:bCs/>
          <w:color w:val="000000"/>
          <w:sz w:val="24"/>
          <w:szCs w:val="24"/>
          <w:lang w:eastAsia="pl-PL"/>
        </w:rPr>
        <w:t xml:space="preserve"> INFORMACJA O PRZEWIDYWANYCH ZAMÓWIENIACH, O KTÓRYCH MOWA W ART. 214 UST. 1 PKT 7 I 8 PZP, JEŻELI ZAMAWIAJĄCY PRZEWIDUJE UDZIELENIE TAKICH ZAMÓWIEŃ</w:t>
      </w:r>
    </w:p>
    <w:p w14:paraId="433338E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1F1BD46F"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nie przewiduje udzielenia takich zamówień.</w:t>
      </w:r>
    </w:p>
    <w:p w14:paraId="09B1753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77EAEFCF" w14:textId="77777777" w:rsidR="00C40B49" w:rsidRPr="00C40B49" w:rsidRDefault="00C40B49" w:rsidP="00C40B49">
      <w:pPr>
        <w:autoSpaceDE w:val="0"/>
        <w:autoSpaceDN w:val="0"/>
        <w:adjustRightInd w:val="0"/>
        <w:spacing w:after="0" w:line="240" w:lineRule="auto"/>
        <w:rPr>
          <w:rFonts w:ascii="Helvetica" w:eastAsia="Times New Roman" w:hAnsi="Helvetica" w:cs="Helvetica"/>
          <w:color w:val="000000"/>
          <w:sz w:val="20"/>
          <w:szCs w:val="20"/>
          <w:lang w:eastAsia="pl-PL"/>
        </w:rPr>
      </w:pPr>
    </w:p>
    <w:p w14:paraId="0AFECBD1"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ROZDZIAŁ XXVI. INFORMACJA O OBOWIĄZKU OSOBISTEGO WYKONANIA PRZEZ WYKONAWCĘ KLUCZOWYCH ZADAŃ, JEŻELI ZAMAWIAJĄCY DOKONUJE TAKIEGO ZASTRZEŻENIA ZGODNIE Z ART. 60 I ART. 121 PZP</w:t>
      </w:r>
    </w:p>
    <w:p w14:paraId="6BDDCEE4"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3756E2FC" w14:textId="77777777" w:rsidR="00C40B49" w:rsidRPr="00C40B49" w:rsidRDefault="00C40B49" w:rsidP="00C40B49">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Zamawiający, na podstawie art. 60 pkt 1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 nie zastrzega obowiązku osobistego wykonania przez poszczególnych wykonawców wspólnie ubiegających się o udzielenie zamówienia kluczowych zadań.</w:t>
      </w:r>
    </w:p>
    <w:p w14:paraId="1B4EB597" w14:textId="77777777" w:rsidR="00C40B49" w:rsidRPr="00C40B49" w:rsidRDefault="00C40B49" w:rsidP="00C40B49">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Zamawiający, na podstawie art. 121 pkt 1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 nie zastrzega obowiązku osobistego wykonania przez Wykonawcę kluczowych zadań.</w:t>
      </w:r>
    </w:p>
    <w:p w14:paraId="359925BE" w14:textId="77777777" w:rsidR="00C40B49" w:rsidRPr="00C40B49" w:rsidRDefault="00C40B49" w:rsidP="00C40B49">
      <w:pPr>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pl-PL"/>
        </w:rPr>
      </w:pPr>
    </w:p>
    <w:p w14:paraId="4F49B33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96DA3AB"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E2CAAA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ROZDZIAŁ XXVII. INFORMACJE DOTYCZĄCE WALUT OBCYCH, W JAKICH MOGĄ BYĆ PROWADZONE ROZLICZENIA MIĘDZY ZAMAWIAJĄCYM A WYKONAWCĄ, JEŻELI ZAMAWIAJĄCY PRZEWIDUJE ROZLICZENIA W WALUTACH OBCYCH</w:t>
      </w:r>
    </w:p>
    <w:p w14:paraId="729C29E6"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C005D34"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nie przewiduje rozliczenia w walutach obcych.</w:t>
      </w:r>
    </w:p>
    <w:p w14:paraId="65048F72" w14:textId="77777777" w:rsidR="00C40B49" w:rsidRPr="00C40B49" w:rsidRDefault="00C40B49" w:rsidP="00C40B49">
      <w:pPr>
        <w:autoSpaceDE w:val="0"/>
        <w:autoSpaceDN w:val="0"/>
        <w:adjustRightInd w:val="0"/>
        <w:spacing w:after="0" w:line="240" w:lineRule="auto"/>
        <w:rPr>
          <w:rFonts w:ascii="Helvetica" w:eastAsia="Times New Roman" w:hAnsi="Helvetica" w:cs="Helvetica"/>
          <w:color w:val="000000"/>
          <w:sz w:val="24"/>
          <w:szCs w:val="24"/>
          <w:lang w:eastAsia="pl-PL"/>
        </w:rPr>
      </w:pPr>
    </w:p>
    <w:p w14:paraId="7AFFF67B"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89FC65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3489DD64"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ROZDZIAŁ XXVIII. INFORMACJE DOTYCZĄCE ZWROTU KOSZTÓW UDZIAŁU</w:t>
      </w:r>
    </w:p>
    <w:p w14:paraId="27FF059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W POSTĘPOWANIU, JEŻELI ZAMAWIAJĄCY PRZEWIDUJE ICH ZWROT</w:t>
      </w:r>
    </w:p>
    <w:p w14:paraId="7D875264"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4B70B7EB"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C40B49">
        <w:rPr>
          <w:rFonts w:ascii="Times New Roman" w:eastAsia="Times New Roman" w:hAnsi="Times New Roman" w:cs="Times New Roman"/>
          <w:color w:val="000000"/>
          <w:sz w:val="24"/>
          <w:szCs w:val="24"/>
          <w:lang w:eastAsia="pl-PL"/>
        </w:rPr>
        <w:t>Zamawiający nie przewiduje zwrotu kosztów udziału w postępowaniu</w:t>
      </w:r>
      <w:r w:rsidRPr="00C40B49">
        <w:rPr>
          <w:rFonts w:ascii="Times New Roman" w:eastAsia="Times New Roman" w:hAnsi="Times New Roman" w:cs="Times New Roman"/>
          <w:color w:val="000000"/>
          <w:sz w:val="20"/>
          <w:szCs w:val="20"/>
          <w:lang w:eastAsia="pl-PL"/>
        </w:rPr>
        <w:t>.</w:t>
      </w:r>
    </w:p>
    <w:p w14:paraId="3E4C9A4C" w14:textId="77777777" w:rsidR="00C40B49" w:rsidRPr="00C40B49" w:rsidRDefault="00C40B49" w:rsidP="00C40B49">
      <w:pPr>
        <w:autoSpaceDE w:val="0"/>
        <w:autoSpaceDN w:val="0"/>
        <w:adjustRightInd w:val="0"/>
        <w:spacing w:after="0" w:line="240" w:lineRule="auto"/>
        <w:rPr>
          <w:rFonts w:ascii="Helvetica" w:eastAsia="Times New Roman" w:hAnsi="Helvetica" w:cs="Helvetica"/>
          <w:color w:val="000000"/>
          <w:sz w:val="20"/>
          <w:szCs w:val="20"/>
          <w:lang w:eastAsia="pl-PL"/>
        </w:rPr>
      </w:pPr>
    </w:p>
    <w:p w14:paraId="1BC82CF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97244B7" w14:textId="77777777" w:rsid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0B86C8FE" w14:textId="77777777" w:rsidR="00B57A5E" w:rsidRPr="00C40B49" w:rsidRDefault="00B57A5E"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FC30EC6"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lastRenderedPageBreak/>
        <w:t>ROZDZIAŁ XXIX. WYMAGANIA W ZAKRESIE ZATRUDNIENIA OSÓB, O KTÓRYCH MOWA W ART. 96 UST. 2 PKT 2 PZP, JEŻELI ZAMAWIAJĄCY PRZEWIDUJE TAKIE WYMAGANIA</w:t>
      </w:r>
    </w:p>
    <w:p w14:paraId="591AAA27"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EFE8D68"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Zamawiający nie przewiduje wymagań w zakresie zatrudnienia osób, o których mowa w art. 96 ust. 2 pkt 2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w:t>
      </w:r>
    </w:p>
    <w:p w14:paraId="3683B68F" w14:textId="77777777" w:rsidR="00C40B49" w:rsidRPr="00C40B49" w:rsidRDefault="00C40B49" w:rsidP="00C40B49">
      <w:pPr>
        <w:autoSpaceDE w:val="0"/>
        <w:autoSpaceDN w:val="0"/>
        <w:adjustRightInd w:val="0"/>
        <w:spacing w:after="0" w:line="240" w:lineRule="auto"/>
        <w:rPr>
          <w:rFonts w:ascii="Helvetica-Bold" w:eastAsia="Times New Roman" w:hAnsi="Helvetica-Bold" w:cs="Helvetica-Bold"/>
          <w:b/>
          <w:bCs/>
          <w:color w:val="0000FF"/>
          <w:sz w:val="24"/>
          <w:szCs w:val="24"/>
          <w:lang w:eastAsia="pl-PL"/>
        </w:rPr>
      </w:pPr>
    </w:p>
    <w:p w14:paraId="75FF5573"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F7E243F"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05416E51"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ROZDZIAŁ XXX. INFORMACJA O ZASTRZEŻENIU MOŻLIWOŚCI UBIEGANIA SIĘ O UDZIELENIE ZAMÓWIENIA WYŁĄCZNIE PRZEZ WYKONAWCÓW, O KTÓRYCH MOWA W ART. 94 PZP, JEŻELI ZAMAWIAJĄCY PRZEWIDUJE TAKIE WYMAGANIA.</w:t>
      </w:r>
    </w:p>
    <w:p w14:paraId="3A31BC58"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2113482C"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Zamawiający nie zastrzega możliwości ubiegania się o udzielenie zamówienia wyłącznie przez wykonawców, o których mowa w art. 94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w:t>
      </w:r>
    </w:p>
    <w:p w14:paraId="7BC48F68"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sz w:val="24"/>
          <w:szCs w:val="24"/>
          <w:lang w:eastAsia="ar-SA"/>
        </w:rPr>
      </w:pPr>
    </w:p>
    <w:p w14:paraId="3EBE774D"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sz w:val="24"/>
          <w:szCs w:val="24"/>
          <w:lang w:eastAsia="ar-SA"/>
        </w:rPr>
      </w:pPr>
    </w:p>
    <w:p w14:paraId="2BF39BD1"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 xml:space="preserve">ROZDZIAŁ XXXI. </w:t>
      </w:r>
      <w:r w:rsidRPr="00C40B49">
        <w:rPr>
          <w:rFonts w:ascii="Times New Roman" w:eastAsia="Times New Roman" w:hAnsi="Times New Roman" w:cs="Times New Roman"/>
          <w:b/>
          <w:bCs/>
          <w:color w:val="000000"/>
          <w:sz w:val="24"/>
          <w:szCs w:val="24"/>
          <w:lang w:eastAsia="pl-PL"/>
        </w:rPr>
        <w:tab/>
        <w:t>MAKSYMALNA LICZBA WYKONAWCÓW, Z KTÓRYMI ZAMAWIAJĄCY ZAWRZE UMOWĘ RAMOWĄ, JEŻELI ZAMAWIAJĄCY PRZEWIDUJE ZAWARCIE UMOWY RAMOWEJ</w:t>
      </w:r>
    </w:p>
    <w:p w14:paraId="3BAD6868"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068B4290"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C40B49">
        <w:rPr>
          <w:rFonts w:ascii="Times New Roman" w:eastAsia="Times New Roman" w:hAnsi="Times New Roman" w:cs="Times New Roman"/>
          <w:bCs/>
          <w:color w:val="000000"/>
          <w:sz w:val="24"/>
          <w:szCs w:val="24"/>
          <w:lang w:eastAsia="pl-PL"/>
        </w:rPr>
        <w:t>Zamawiający nie przewiduje zawarcia umowy ramowej.</w:t>
      </w:r>
    </w:p>
    <w:p w14:paraId="27854D8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3FFCFFC0"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7EC474F"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b/>
          <w:bCs/>
          <w:color w:val="000000"/>
          <w:sz w:val="24"/>
          <w:szCs w:val="24"/>
          <w:lang w:eastAsia="pl-PL"/>
        </w:rPr>
        <w:t xml:space="preserve">ROZDZIAŁ XXXII. </w:t>
      </w:r>
      <w:r w:rsidRPr="00C40B49">
        <w:rPr>
          <w:rFonts w:ascii="Times New Roman" w:eastAsia="Times New Roman" w:hAnsi="Times New Roman" w:cs="Times New Roman"/>
          <w:sz w:val="24"/>
          <w:szCs w:val="24"/>
          <w:lang w:eastAsia="ar-SA"/>
        </w:rPr>
        <w:t>I</w:t>
      </w:r>
      <w:r w:rsidRPr="00C40B49">
        <w:rPr>
          <w:rFonts w:ascii="Times New Roman" w:eastAsia="Times New Roman" w:hAnsi="Times New Roman" w:cs="Times New Roman"/>
          <w:b/>
          <w:sz w:val="24"/>
          <w:szCs w:val="24"/>
          <w:lang w:eastAsia="ar-SA"/>
        </w:rPr>
        <w:t xml:space="preserve">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 </w:t>
      </w:r>
    </w:p>
    <w:p w14:paraId="6E788461"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207B5F8C"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Zamawiający nie wymaga odbycia wizji lokalnej ani sprawdzenia przez Wykonawcę dokumentów niezbędnych do realizacji zamówienia dostępnych na miejscu u Zamawiającego.</w:t>
      </w:r>
    </w:p>
    <w:p w14:paraId="380D3D53"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6EF66D38"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7EC8F5E6"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7E8E82CB"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b/>
          <w:bCs/>
          <w:color w:val="000000"/>
          <w:sz w:val="24"/>
          <w:szCs w:val="24"/>
          <w:lang w:eastAsia="pl-PL"/>
        </w:rPr>
        <w:t xml:space="preserve">ROZDZIAŁ XXXIII. </w:t>
      </w:r>
      <w:r w:rsidRPr="00C40B49">
        <w:rPr>
          <w:rFonts w:ascii="Times New Roman" w:eastAsia="Times New Roman" w:hAnsi="Times New Roman" w:cs="Times New Roman"/>
          <w:b/>
          <w:sz w:val="24"/>
          <w:szCs w:val="24"/>
          <w:lang w:eastAsia="ar-SA"/>
        </w:rPr>
        <w:t>INFORMACJE DOTYCZĄCE OFERT WARIANTOWYCH, W TYM INFORMACJE O SPOSOBIE PRZEDSTAWIANIA OFERT WARIANTOWYCH ORAZ MINIMALNE WARUNKI, JAKIM MUSZĄ ODPOWIADAĆ OFERTY WARIANTOWE, JEŻELI ZAMAWIAJĄCY WYMAGA LUB DOPUSZCZA ICH SKŁADANIE</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sz w:val="24"/>
          <w:szCs w:val="24"/>
          <w:lang w:eastAsia="ar-SA"/>
        </w:rPr>
        <w:br/>
      </w:r>
    </w:p>
    <w:p w14:paraId="3C3CAAE5"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sz w:val="24"/>
          <w:szCs w:val="24"/>
          <w:lang w:eastAsia="ar-SA"/>
        </w:rPr>
        <w:t>Zamawiający nie dopuszcza składania ofert wariantowych.</w:t>
      </w:r>
    </w:p>
    <w:p w14:paraId="7E74E47C"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56E6C52" w14:textId="77777777" w:rsid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B49BEF5" w14:textId="77777777" w:rsidR="00B57A5E" w:rsidRPr="00C40B49" w:rsidRDefault="00B57A5E"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83E689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bCs/>
          <w:color w:val="000000"/>
          <w:sz w:val="24"/>
          <w:szCs w:val="24"/>
          <w:lang w:eastAsia="pl-PL"/>
        </w:rPr>
        <w:lastRenderedPageBreak/>
        <w:t>ROZDZIAŁ XXXIV.</w:t>
      </w:r>
      <w:r w:rsidRPr="00C40B49">
        <w:rPr>
          <w:rFonts w:ascii="Times New Roman" w:eastAsia="Times New Roman" w:hAnsi="Times New Roman" w:cs="Times New Roman"/>
          <w:b/>
          <w:sz w:val="24"/>
          <w:szCs w:val="24"/>
          <w:lang w:eastAsia="ar-SA"/>
        </w:rPr>
        <w:t xml:space="preserve"> INFORMACJA O PRZEWIDYWANYM WYBORZE NAJKORZYSTNIEJSZEJ OFERTY Z ZASTOSOWANIEM AUKCJI ELEKTRONICZNEJ WRAZ Z INFORMACJAMI, O KTÓRYCH MOWA W ART. 230 USTAWY PZP, JEŻELI ZAMAWIAJĄCY PRZEWIDUJE AUKCJĘ ELEKTRONICZNĄ </w:t>
      </w:r>
    </w:p>
    <w:p w14:paraId="6D4065A3"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5A88222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Zamawiający nie przewiduje dokonanie wyboru oferty najkorzystniejszej z zastosowaniem aukcji elektronicznej.</w:t>
      </w:r>
    </w:p>
    <w:p w14:paraId="33937A27"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3BC1FC4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1BF87FB9"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bCs/>
          <w:color w:val="000000"/>
          <w:sz w:val="24"/>
          <w:szCs w:val="24"/>
          <w:lang w:eastAsia="pl-PL"/>
        </w:rPr>
        <w:t xml:space="preserve">ROZDZIAŁ XXXV. </w:t>
      </w:r>
      <w:r w:rsidRPr="00C40B49">
        <w:rPr>
          <w:rFonts w:ascii="Times New Roman" w:eastAsia="Times New Roman" w:hAnsi="Times New Roman" w:cs="Times New Roman"/>
          <w:b/>
          <w:sz w:val="24"/>
          <w:szCs w:val="24"/>
          <w:lang w:eastAsia="ar-SA"/>
        </w:rPr>
        <w:t>WYMÓG LUB MOŻLIWOŚĆ ZŁOŻENIA OFERT W POSTACI KATALOGÓW ELEKTRONICZNYCH LUB DOŁĄCZENIA KATALOGÓW ELEKTRONICZNYCH DO OFERTY, W SYTUACJI OKREŚLONEJ W ART. 93  USTAWY</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b/>
          <w:sz w:val="24"/>
          <w:szCs w:val="24"/>
          <w:lang w:eastAsia="ar-SA"/>
        </w:rPr>
        <w:t xml:space="preserve">PZP </w:t>
      </w:r>
    </w:p>
    <w:p w14:paraId="274891B5"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260A9AC2"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sz w:val="24"/>
          <w:szCs w:val="24"/>
          <w:lang w:eastAsia="ar-SA"/>
        </w:rPr>
        <w:t xml:space="preserve">Zamawiający nie przewiduje możliwości złożenia ofert w postaci katalogów elektronicznych lub dołączenia katalogów elektronicznych do oferty, w sytuacji określonej w art. 93 ustawy </w:t>
      </w:r>
      <w:proofErr w:type="spellStart"/>
      <w:r w:rsidRPr="00C40B49">
        <w:rPr>
          <w:rFonts w:ascii="Times New Roman" w:eastAsia="Times New Roman" w:hAnsi="Times New Roman" w:cs="Times New Roman"/>
          <w:sz w:val="24"/>
          <w:szCs w:val="24"/>
          <w:lang w:eastAsia="ar-SA"/>
        </w:rPr>
        <w:t>Pzp</w:t>
      </w:r>
      <w:proofErr w:type="spellEnd"/>
      <w:r w:rsidRPr="00C40B49">
        <w:rPr>
          <w:rFonts w:ascii="Times New Roman" w:eastAsia="Times New Roman" w:hAnsi="Times New Roman" w:cs="Times New Roman"/>
          <w:sz w:val="24"/>
          <w:szCs w:val="24"/>
          <w:lang w:eastAsia="ar-SA"/>
        </w:rPr>
        <w:t>.</w:t>
      </w:r>
    </w:p>
    <w:p w14:paraId="7FDFBB52"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522377E"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CB7BC9B"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ROZDZIAŁ XXXVI. POUCZENIE O ŚRODKACH OCHRONY PRAWNEJ PRZYSŁUGUJĄCYCH WYKONAWCY.</w:t>
      </w:r>
    </w:p>
    <w:p w14:paraId="3FCB6C5C"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FF"/>
          <w:sz w:val="24"/>
          <w:szCs w:val="24"/>
          <w:lang w:eastAsia="pl-PL"/>
        </w:rPr>
      </w:pPr>
    </w:p>
    <w:p w14:paraId="7A08EE65" w14:textId="77777777" w:rsidR="00C40B49" w:rsidRPr="00C40B49" w:rsidRDefault="00C40B49" w:rsidP="00C40B49">
      <w:pPr>
        <w:numPr>
          <w:ilvl w:val="0"/>
          <w:numId w:val="3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 xml:space="preserve">, przysługują środki ochrony prawnej przewidziane w Dziale IX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 xml:space="preserve">, na zasadach i w terminach określonych dla wartości zamówienia równej lub przekraczającej kwoty określone w przepisach określonych a art. 2 ust. 1 pkt. 1 ustawy </w:t>
      </w:r>
      <w:proofErr w:type="spellStart"/>
      <w:r w:rsidRPr="00C40B49">
        <w:rPr>
          <w:rFonts w:ascii="Times New Roman" w:eastAsia="Times New Roman" w:hAnsi="Times New Roman" w:cs="Times New Roman"/>
          <w:color w:val="000000"/>
          <w:sz w:val="24"/>
          <w:szCs w:val="24"/>
          <w:lang w:eastAsia="pl-PL"/>
        </w:rPr>
        <w:t>Pzp</w:t>
      </w:r>
      <w:proofErr w:type="spellEnd"/>
    </w:p>
    <w:p w14:paraId="43AE84E3" w14:textId="77777777" w:rsidR="00C40B49" w:rsidRPr="00C40B49" w:rsidRDefault="00C40B49" w:rsidP="00C40B4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40B49">
        <w:rPr>
          <w:rFonts w:ascii="Times New Roman" w:eastAsia="Times New Roman" w:hAnsi="Times New Roman" w:cs="Times New Roman"/>
          <w:color w:val="000000"/>
          <w:sz w:val="24"/>
          <w:szCs w:val="24"/>
          <w:lang w:eastAsia="ar-SA"/>
        </w:rPr>
        <w:t>Pzp</w:t>
      </w:r>
      <w:proofErr w:type="spellEnd"/>
      <w:r w:rsidRPr="00C40B49">
        <w:rPr>
          <w:rFonts w:ascii="Times New Roman" w:eastAsia="Times New Roman" w:hAnsi="Times New Roman" w:cs="Times New Roman"/>
          <w:color w:val="000000"/>
          <w:sz w:val="24"/>
          <w:szCs w:val="24"/>
          <w:lang w:eastAsia="ar-SA"/>
        </w:rPr>
        <w:t>.</w:t>
      </w:r>
    </w:p>
    <w:p w14:paraId="192CDD65" w14:textId="77777777" w:rsidR="00C40B49" w:rsidRPr="00C40B49" w:rsidRDefault="00C40B49" w:rsidP="00C40B4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40B49">
        <w:rPr>
          <w:rFonts w:ascii="Times New Roman" w:eastAsia="Times New Roman" w:hAnsi="Times New Roman" w:cs="Times New Roman"/>
          <w:color w:val="000000"/>
          <w:sz w:val="24"/>
          <w:szCs w:val="24"/>
          <w:lang w:eastAsia="ar-SA"/>
        </w:rPr>
        <w:t>Pzp</w:t>
      </w:r>
      <w:proofErr w:type="spellEnd"/>
      <w:r w:rsidRPr="00C40B49">
        <w:rPr>
          <w:rFonts w:ascii="Times New Roman" w:eastAsia="Times New Roman" w:hAnsi="Times New Roman" w:cs="Times New Roman"/>
          <w:color w:val="000000"/>
          <w:sz w:val="24"/>
          <w:szCs w:val="24"/>
          <w:lang w:eastAsia="ar-SA"/>
        </w:rPr>
        <w:t xml:space="preserve"> oraz Rzecznikowi Małych i Średnich Przedsiębiorców.</w:t>
      </w:r>
    </w:p>
    <w:p w14:paraId="693638DE" w14:textId="77777777" w:rsidR="00C40B49" w:rsidRPr="00C40B49" w:rsidRDefault="00C40B49" w:rsidP="00C40B4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pl-PL"/>
        </w:rPr>
        <w:t>Środkami ochrony prawnej, o których mowa w pkt 1 są:</w:t>
      </w:r>
    </w:p>
    <w:p w14:paraId="603079EF" w14:textId="77777777" w:rsidR="00C40B49" w:rsidRPr="00C40B49" w:rsidRDefault="00C40B49" w:rsidP="00C40B49">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Odwołanie</w:t>
      </w:r>
    </w:p>
    <w:p w14:paraId="3EC2A522" w14:textId="77777777" w:rsidR="00C40B49" w:rsidRPr="00C40B49" w:rsidRDefault="00C40B49" w:rsidP="00C40B49">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Skarga do sądu.</w:t>
      </w:r>
    </w:p>
    <w:p w14:paraId="4C45E4FD" w14:textId="77777777" w:rsidR="00C40B49" w:rsidRPr="00C40B49" w:rsidRDefault="00C40B49" w:rsidP="00C40B4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Odwołanie przysługuje na:</w:t>
      </w:r>
    </w:p>
    <w:p w14:paraId="306E9D5F" w14:textId="77777777" w:rsidR="00C40B49" w:rsidRPr="00C40B49" w:rsidRDefault="00C40B49" w:rsidP="00C40B49">
      <w:pPr>
        <w:suppressAutoHyphens/>
        <w:spacing w:after="0"/>
        <w:ind w:left="868" w:hanging="425"/>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1)</w:t>
      </w:r>
      <w:r w:rsidRPr="00C40B49">
        <w:rPr>
          <w:rFonts w:ascii="Times New Roman" w:eastAsia="Times New Roman" w:hAnsi="Times New Roman" w:cs="Times New Roman"/>
          <w:color w:val="000000"/>
          <w:sz w:val="24"/>
          <w:szCs w:val="24"/>
          <w:lang w:eastAsia="ar-SA"/>
        </w:rPr>
        <w:tab/>
        <w:t>niezgodną z przepisami ustawy czynność Zamawiającego, podjętą w postępowaniu o udzielenie zamówienia, w tym na projektowane postanowienie umowy;</w:t>
      </w:r>
    </w:p>
    <w:p w14:paraId="1E9808BA" w14:textId="77777777" w:rsidR="00C40B49" w:rsidRPr="00C40B49" w:rsidRDefault="00C40B49" w:rsidP="00C40B49">
      <w:pPr>
        <w:suppressAutoHyphens/>
        <w:spacing w:after="0"/>
        <w:ind w:left="868" w:hanging="425"/>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2)</w:t>
      </w:r>
      <w:r w:rsidRPr="00C40B49">
        <w:rPr>
          <w:rFonts w:ascii="Times New Roman" w:eastAsia="Times New Roman" w:hAnsi="Times New Roman" w:cs="Times New Roman"/>
          <w:color w:val="000000"/>
          <w:sz w:val="24"/>
          <w:szCs w:val="24"/>
          <w:lang w:eastAsia="ar-SA"/>
        </w:rPr>
        <w:tab/>
        <w:t>zaniechanie czynności w postępowaniu o udzielenie zamówienia do której zamawiający był obowiązany na podstawie ustawy.</w:t>
      </w:r>
    </w:p>
    <w:p w14:paraId="4993786C" w14:textId="77777777" w:rsidR="00C40B49" w:rsidRPr="00C40B49" w:rsidRDefault="00C40B49" w:rsidP="00C40B49">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Odwołanie wnosi się do Prezesa Izby. Odwołujący przekazuje kopię odwołania Zamawiającemu przed upływem terminu do wniesienia odwołania w taki sposób, aby mógł on zapoznać się z jego treścią przed upływem tego terminu.</w:t>
      </w:r>
    </w:p>
    <w:p w14:paraId="397FB18F" w14:textId="77777777" w:rsidR="00C40B49" w:rsidRPr="00C40B49" w:rsidRDefault="00C40B49" w:rsidP="00C40B49">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lastRenderedPageBreak/>
        <w:t>Odwołanie wobec treści ogłoszenia lub treści SWZ wnosi się w terminie 5 dni od dnia zamieszczenia ogłoszenia w Biuletynie Zamówień Publicznych lub treści SWZ na stronie internetowej.</w:t>
      </w:r>
    </w:p>
    <w:p w14:paraId="72CB8B1F" w14:textId="77777777" w:rsidR="00C40B49" w:rsidRPr="00C40B49" w:rsidRDefault="00C40B49" w:rsidP="00C40B49">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Odwołanie wnosi się w terminie:</w:t>
      </w:r>
    </w:p>
    <w:p w14:paraId="05A50BBE" w14:textId="77777777" w:rsidR="00C40B49" w:rsidRPr="00C40B49" w:rsidRDefault="00C40B49" w:rsidP="00C40B49">
      <w:pPr>
        <w:suppressAutoHyphens/>
        <w:spacing w:after="0"/>
        <w:ind w:left="851" w:hanging="425"/>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1)</w:t>
      </w:r>
      <w:r w:rsidRPr="00C40B49">
        <w:rPr>
          <w:rFonts w:ascii="Times New Roman" w:eastAsia="Times New Roman" w:hAnsi="Times New Roman" w:cs="Times New Roman"/>
          <w:color w:val="000000"/>
          <w:sz w:val="24"/>
          <w:szCs w:val="24"/>
          <w:lang w:eastAsia="ar-SA"/>
        </w:rPr>
        <w:tab/>
        <w:t>5 dni od dnia przekazania informacji o czynności zamawiającego stanowiącej podstawę jego wniesienia, jeżeli informacja została przekazana przy użyciu środków komunikacji elektronicznej,</w:t>
      </w:r>
    </w:p>
    <w:p w14:paraId="27C025A8" w14:textId="77777777" w:rsidR="00C40B49" w:rsidRPr="00C40B49" w:rsidRDefault="00C40B49" w:rsidP="00C40B49">
      <w:pPr>
        <w:suppressAutoHyphens/>
        <w:spacing w:after="0"/>
        <w:ind w:left="851" w:hanging="425"/>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2)</w:t>
      </w:r>
      <w:r w:rsidRPr="00C40B49">
        <w:rPr>
          <w:rFonts w:ascii="Times New Roman" w:eastAsia="Times New Roman" w:hAnsi="Times New Roman" w:cs="Times New Roman"/>
          <w:color w:val="000000"/>
          <w:sz w:val="24"/>
          <w:szCs w:val="24"/>
          <w:lang w:eastAsia="ar-SA"/>
        </w:rPr>
        <w:tab/>
        <w:t>10 dni od dnia przekazania informacji o czynności zamawiającego stanowiącej podstawę jego wniesienia, jeżeli informacja została przekazana w sposób inny niż określony w pkt 1).</w:t>
      </w:r>
    </w:p>
    <w:p w14:paraId="11716943" w14:textId="77777777" w:rsidR="00C40B49" w:rsidRPr="00C40B49" w:rsidRDefault="00C40B49" w:rsidP="00C40B49">
      <w:pPr>
        <w:suppressAutoHyphens/>
        <w:spacing w:after="0"/>
        <w:ind w:left="448" w:hanging="448"/>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9.</w:t>
      </w:r>
      <w:r w:rsidRPr="00C40B49">
        <w:rPr>
          <w:rFonts w:ascii="Times New Roman" w:eastAsia="Times New Roman" w:hAnsi="Times New Roman" w:cs="Times New Roman"/>
          <w:b/>
          <w:bCs/>
          <w:color w:val="000000"/>
          <w:sz w:val="24"/>
          <w:szCs w:val="24"/>
          <w:lang w:eastAsia="ar-SA"/>
        </w:rPr>
        <w:t xml:space="preserve"> </w:t>
      </w:r>
      <w:r w:rsidRPr="00C40B49">
        <w:rPr>
          <w:rFonts w:ascii="Times New Roman" w:eastAsia="Times New Roman" w:hAnsi="Times New Roman" w:cs="Times New Roman"/>
          <w:b/>
          <w:bCs/>
          <w:color w:val="000000"/>
          <w:sz w:val="24"/>
          <w:szCs w:val="24"/>
          <w:lang w:eastAsia="ar-SA"/>
        </w:rPr>
        <w:tab/>
      </w:r>
      <w:r w:rsidRPr="00C40B49">
        <w:rPr>
          <w:rFonts w:ascii="Times New Roman" w:eastAsia="Times New Roman" w:hAnsi="Times New Roman" w:cs="Times New Roman"/>
          <w:color w:val="000000"/>
          <w:sz w:val="24"/>
          <w:szCs w:val="24"/>
          <w:lang w:eastAsia="ar-SA"/>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46DFF0E7" w14:textId="77777777" w:rsidR="00C40B49" w:rsidRPr="00C40B49" w:rsidRDefault="00C40B49" w:rsidP="00C40B49">
      <w:pPr>
        <w:suppressAutoHyphens/>
        <w:spacing w:after="0"/>
        <w:ind w:left="448" w:hanging="448"/>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10.    Na orzeczenie Izby oraz postanowienie Prezesa Izby, o którym mowa w art. 519 ust. 1 ustawy </w:t>
      </w:r>
      <w:proofErr w:type="spellStart"/>
      <w:r w:rsidRPr="00C40B49">
        <w:rPr>
          <w:rFonts w:ascii="Times New Roman" w:eastAsia="Times New Roman" w:hAnsi="Times New Roman" w:cs="Times New Roman"/>
          <w:color w:val="000000"/>
          <w:sz w:val="24"/>
          <w:szCs w:val="24"/>
          <w:lang w:eastAsia="ar-SA"/>
        </w:rPr>
        <w:t>Pzp</w:t>
      </w:r>
      <w:proofErr w:type="spellEnd"/>
      <w:r w:rsidRPr="00C40B49">
        <w:rPr>
          <w:rFonts w:ascii="Times New Roman" w:eastAsia="Times New Roman" w:hAnsi="Times New Roman" w:cs="Times New Roman"/>
          <w:color w:val="000000"/>
          <w:sz w:val="24"/>
          <w:szCs w:val="24"/>
          <w:lang w:eastAsia="ar-SA"/>
        </w:rPr>
        <w:t>, stronom oraz uczestnikom postępowania odwoławczego przysługuje skarga do sądu.</w:t>
      </w:r>
    </w:p>
    <w:p w14:paraId="1829A54A" w14:textId="77777777" w:rsidR="00C40B49" w:rsidRPr="00C40B49" w:rsidRDefault="00C40B49" w:rsidP="00C40B49">
      <w:pPr>
        <w:suppressAutoHyphens/>
        <w:spacing w:after="0"/>
        <w:ind w:left="448" w:hanging="448"/>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11.  W postępowaniu toczącym się wskutek wniesienia skargi stosuje się odpowiednio przepisy ustawy z dnia 17 listopada 1964 r. - Kodeks postępowania cywilnego o apelacji, jeżeli przepisy Rozdziału 3 Działu IX nie stanowią inaczej.</w:t>
      </w:r>
    </w:p>
    <w:p w14:paraId="10B6B36B" w14:textId="77777777" w:rsidR="00C40B49" w:rsidRPr="00C40B49" w:rsidRDefault="00C40B49" w:rsidP="00C40B49">
      <w:pPr>
        <w:suppressAutoHyphens/>
        <w:spacing w:after="0"/>
        <w:ind w:left="448" w:hanging="448"/>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12.  Skargę wnosi się do Sądu Okręgowego w Warszawie - sądu zamówień publicznych, zwanego dalej "sądem zamówień publicznych".</w:t>
      </w:r>
    </w:p>
    <w:p w14:paraId="4C0DD7CD" w14:textId="77777777" w:rsidR="00C40B49" w:rsidRPr="00C40B49" w:rsidRDefault="00C40B49" w:rsidP="00C40B49">
      <w:pPr>
        <w:suppressAutoHyphens/>
        <w:spacing w:after="0"/>
        <w:ind w:left="448" w:hanging="448"/>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 xml:space="preserve">13. Skargę wnosi się za pośrednictwem Prezesa Izby, w terminie 14 dni od dnia doręczenia orzeczenia Izby lub postanowienia Prezesa Izby, o którym mowa w art. 519 ust. 1 ustawy </w:t>
      </w:r>
      <w:proofErr w:type="spellStart"/>
      <w:r w:rsidRPr="00C40B49">
        <w:rPr>
          <w:rFonts w:ascii="Times New Roman" w:eastAsia="Times New Roman" w:hAnsi="Times New Roman" w:cs="Times New Roman"/>
          <w:color w:val="000000"/>
          <w:sz w:val="24"/>
          <w:szCs w:val="24"/>
          <w:lang w:eastAsia="ar-SA"/>
        </w:rPr>
        <w:t>Pzp</w:t>
      </w:r>
      <w:proofErr w:type="spellEnd"/>
      <w:r w:rsidRPr="00C40B49">
        <w:rPr>
          <w:rFonts w:ascii="Times New Roman" w:eastAsia="Times New Roman" w:hAnsi="Times New Roman" w:cs="Times New Roman"/>
          <w:color w:val="000000"/>
          <w:sz w:val="24"/>
          <w:szCs w:val="24"/>
          <w:lang w:eastAsia="ar-SA"/>
        </w:rPr>
        <w:t xml:space="preserve">., przesyłając jednocześnie jej odpis przeciwnikowi skargi. </w:t>
      </w:r>
      <w:r w:rsidRPr="00C40B49">
        <w:rPr>
          <w:rFonts w:ascii="Times New Roman" w:eastAsia="Times New Roman" w:hAnsi="Times New Roman" w:cs="Times New Roman"/>
          <w:sz w:val="24"/>
          <w:szCs w:val="24"/>
          <w:lang w:eastAsia="ar-SA"/>
        </w:rPr>
        <w:t xml:space="preserve">Złożenie skargi w placówce pocztowej operatora wyznaczonego w rozumieniu </w:t>
      </w:r>
      <w:hyperlink r:id="rId15" w:anchor="/document/17938059?cm=DOCUMENT" w:history="1">
        <w:r w:rsidRPr="00C40B49">
          <w:rPr>
            <w:rFonts w:ascii="Times New Roman" w:eastAsia="Times New Roman" w:hAnsi="Times New Roman" w:cs="Times New Roman"/>
            <w:sz w:val="24"/>
            <w:szCs w:val="24"/>
            <w:lang w:eastAsia="ar-SA"/>
          </w:rPr>
          <w:t>ustawy</w:t>
        </w:r>
      </w:hyperlink>
      <w:r w:rsidRPr="00C40B49">
        <w:rPr>
          <w:rFonts w:ascii="Times New Roman" w:eastAsia="Times New Roman" w:hAnsi="Times New Roman" w:cs="Times New Roman"/>
          <w:sz w:val="24"/>
          <w:szCs w:val="24"/>
          <w:lang w:eastAsia="ar-SA"/>
        </w:rPr>
        <w:t xml:space="preserve"> z dnia 23 listopada 2012 r. - Prawo pocztowe albo wysłanie na adres do doręczeń elektronicznych, o którym mowa w art. 2 pkt 1 </w:t>
      </w:r>
      <w:hyperlink r:id="rId16" w:anchor="/document/19062514?cm=DOCUMENT" w:history="1">
        <w:r w:rsidRPr="00C40B49">
          <w:rPr>
            <w:rFonts w:ascii="Times New Roman" w:eastAsia="Times New Roman" w:hAnsi="Times New Roman" w:cs="Times New Roman"/>
            <w:sz w:val="24"/>
            <w:szCs w:val="24"/>
            <w:lang w:eastAsia="ar-SA"/>
          </w:rPr>
          <w:t>ustawy</w:t>
        </w:r>
      </w:hyperlink>
      <w:r w:rsidRPr="00C40B49">
        <w:rPr>
          <w:rFonts w:ascii="Times New Roman" w:eastAsia="Times New Roman" w:hAnsi="Times New Roman" w:cs="Times New Roman"/>
          <w:sz w:val="24"/>
          <w:szCs w:val="24"/>
          <w:lang w:eastAsia="ar-SA"/>
        </w:rPr>
        <w:t xml:space="preserve"> z dnia 18 listopada 2020 r. o doręczeniach elektronicznych, jest równoznaczne z jej wniesieniem.</w:t>
      </w:r>
    </w:p>
    <w:p w14:paraId="4A1CBBB3" w14:textId="77777777" w:rsidR="00C40B49" w:rsidRPr="00C40B49" w:rsidRDefault="00C40B49" w:rsidP="00C40B49">
      <w:pPr>
        <w:suppressAutoHyphens/>
        <w:spacing w:after="0"/>
        <w:ind w:left="448" w:hanging="448"/>
        <w:jc w:val="both"/>
        <w:rPr>
          <w:rFonts w:ascii="Times New Roman" w:eastAsia="Times New Roman" w:hAnsi="Times New Roman" w:cs="Times New Roman"/>
          <w:color w:val="000000"/>
          <w:sz w:val="24"/>
          <w:szCs w:val="24"/>
          <w:lang w:eastAsia="ar-SA"/>
        </w:rPr>
      </w:pPr>
      <w:r w:rsidRPr="00C40B49">
        <w:rPr>
          <w:rFonts w:ascii="Times New Roman" w:eastAsia="Times New Roman" w:hAnsi="Times New Roman" w:cs="Times New Roman"/>
          <w:color w:val="000000"/>
          <w:sz w:val="24"/>
          <w:szCs w:val="24"/>
          <w:lang w:eastAsia="ar-SA"/>
        </w:rPr>
        <w:t>14.  Prezes Izby przekazuje skargę wraz z aktami postępowania odwoławczego do sądu zamówień publicznych w terminie 7 dni od dnia jej otrzymania.</w:t>
      </w:r>
    </w:p>
    <w:p w14:paraId="4B598EE7"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color w:val="000000"/>
          <w:sz w:val="24"/>
          <w:szCs w:val="24"/>
          <w:lang w:eastAsia="ar-SA"/>
        </w:rPr>
      </w:pPr>
    </w:p>
    <w:p w14:paraId="45CC1BB2"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color w:val="000000"/>
          <w:sz w:val="24"/>
          <w:szCs w:val="24"/>
          <w:lang w:eastAsia="ar-SA"/>
        </w:rPr>
      </w:pPr>
    </w:p>
    <w:p w14:paraId="424F4518"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r w:rsidRPr="00C40B49">
        <w:rPr>
          <w:rFonts w:ascii="Times New Roman" w:eastAsia="Times New Roman" w:hAnsi="Times New Roman" w:cs="Times New Roman"/>
          <w:b/>
          <w:sz w:val="24"/>
          <w:szCs w:val="24"/>
          <w:lang w:eastAsia="ar-SA"/>
        </w:rPr>
        <w:t>ROZDZIAŁ XXXVII. KLAUZULA INFORMACYJNA Z ART. 13 I 14 RODO</w:t>
      </w:r>
    </w:p>
    <w:p w14:paraId="761A83DB"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7241561A"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4F9112DD" w14:textId="77777777" w:rsidR="00C40B49" w:rsidRPr="00C40B49" w:rsidRDefault="00C40B49" w:rsidP="00C40B49">
      <w:pPr>
        <w:numPr>
          <w:ilvl w:val="3"/>
          <w:numId w:val="58"/>
        </w:numPr>
        <w:suppressAutoHyphens/>
        <w:spacing w:after="2" w:line="240" w:lineRule="auto"/>
        <w:ind w:right="294"/>
        <w:jc w:val="both"/>
        <w:rPr>
          <w:rFonts w:ascii="Times New Roman" w:eastAsia="Times New Roman" w:hAnsi="Times New Roman" w:cs="Times New Roman"/>
          <w:bCs/>
          <w:color w:val="000000"/>
          <w:sz w:val="24"/>
        </w:rPr>
      </w:pPr>
      <w:r w:rsidRPr="00C40B49">
        <w:rPr>
          <w:rFonts w:ascii="Times New Roman" w:eastAsia="Times New Roman" w:hAnsi="Times New Roman" w:cs="Times New Roman"/>
          <w:bCs/>
          <w:color w:val="000000"/>
          <w:sz w:val="24"/>
        </w:rPr>
        <w:t xml:space="preserve">Zgodnie z art. 13 ust. 1 i 2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w:t>
      </w:r>
      <w:r w:rsidRPr="00C40B49">
        <w:rPr>
          <w:rFonts w:ascii="Times New Roman" w:eastAsia="Times New Roman" w:hAnsi="Times New Roman" w:cs="Times New Roman"/>
          <w:bCs/>
          <w:color w:val="000000"/>
          <w:sz w:val="24"/>
          <w:lang w:val="en-US"/>
        </w:rPr>
        <w:t xml:space="preserve">04.05.2016, str. 1), </w:t>
      </w:r>
      <w:proofErr w:type="spellStart"/>
      <w:r w:rsidRPr="00C40B49">
        <w:rPr>
          <w:rFonts w:ascii="Times New Roman" w:eastAsia="Times New Roman" w:hAnsi="Times New Roman" w:cs="Times New Roman"/>
          <w:bCs/>
          <w:color w:val="000000"/>
          <w:sz w:val="24"/>
          <w:lang w:val="en-US"/>
        </w:rPr>
        <w:t>dalej</w:t>
      </w:r>
      <w:proofErr w:type="spellEnd"/>
      <w:r w:rsidRPr="00C40B49">
        <w:rPr>
          <w:rFonts w:ascii="Times New Roman" w:eastAsia="Times New Roman" w:hAnsi="Times New Roman" w:cs="Times New Roman"/>
          <w:bCs/>
          <w:color w:val="000000"/>
          <w:sz w:val="24"/>
          <w:lang w:val="en-US"/>
        </w:rPr>
        <w:t xml:space="preserve"> „RODO”, </w:t>
      </w:r>
      <w:proofErr w:type="spellStart"/>
      <w:r w:rsidRPr="00C40B49">
        <w:rPr>
          <w:rFonts w:ascii="Times New Roman" w:eastAsia="Times New Roman" w:hAnsi="Times New Roman" w:cs="Times New Roman"/>
          <w:bCs/>
          <w:color w:val="000000"/>
          <w:sz w:val="24"/>
          <w:lang w:val="en-US"/>
        </w:rPr>
        <w:t>Zamawiający</w:t>
      </w:r>
      <w:proofErr w:type="spellEnd"/>
      <w:r w:rsidRPr="00C40B49">
        <w:rPr>
          <w:rFonts w:ascii="Times New Roman" w:eastAsia="Times New Roman" w:hAnsi="Times New Roman" w:cs="Times New Roman"/>
          <w:bCs/>
          <w:color w:val="000000"/>
          <w:sz w:val="24"/>
          <w:lang w:val="en-US"/>
        </w:rPr>
        <w:t xml:space="preserve"> </w:t>
      </w:r>
      <w:proofErr w:type="spellStart"/>
      <w:r w:rsidRPr="00C40B49">
        <w:rPr>
          <w:rFonts w:ascii="Times New Roman" w:eastAsia="Times New Roman" w:hAnsi="Times New Roman" w:cs="Times New Roman"/>
          <w:bCs/>
          <w:color w:val="000000"/>
          <w:sz w:val="24"/>
          <w:lang w:val="en-US"/>
        </w:rPr>
        <w:t>informuje</w:t>
      </w:r>
      <w:proofErr w:type="spellEnd"/>
      <w:r w:rsidRPr="00C40B49">
        <w:rPr>
          <w:rFonts w:ascii="Times New Roman" w:eastAsia="Times New Roman" w:hAnsi="Times New Roman" w:cs="Times New Roman"/>
          <w:bCs/>
          <w:color w:val="000000"/>
          <w:sz w:val="24"/>
          <w:lang w:val="en-US"/>
        </w:rPr>
        <w:t xml:space="preserve">, </w:t>
      </w:r>
      <w:proofErr w:type="spellStart"/>
      <w:r w:rsidRPr="00C40B49">
        <w:rPr>
          <w:rFonts w:ascii="Times New Roman" w:eastAsia="Times New Roman" w:hAnsi="Times New Roman" w:cs="Times New Roman"/>
          <w:bCs/>
          <w:color w:val="000000"/>
          <w:sz w:val="24"/>
          <w:lang w:val="en-US"/>
        </w:rPr>
        <w:t>że</w:t>
      </w:r>
      <w:proofErr w:type="spellEnd"/>
      <w:r w:rsidRPr="00C40B49">
        <w:rPr>
          <w:rFonts w:ascii="Times New Roman" w:eastAsia="Times New Roman" w:hAnsi="Times New Roman" w:cs="Times New Roman"/>
          <w:bCs/>
          <w:color w:val="000000"/>
          <w:sz w:val="24"/>
          <w:lang w:val="en-US"/>
        </w:rPr>
        <w:t xml:space="preserve">: </w:t>
      </w:r>
    </w:p>
    <w:p w14:paraId="0B8D8606" w14:textId="77777777" w:rsidR="00C40B49" w:rsidRPr="00C40B49" w:rsidRDefault="00C40B49" w:rsidP="00C40B49">
      <w:pPr>
        <w:spacing w:after="0" w:line="259" w:lineRule="auto"/>
        <w:ind w:left="540"/>
        <w:rPr>
          <w:rFonts w:ascii="Times New Roman" w:eastAsia="Times New Roman" w:hAnsi="Times New Roman" w:cs="Times New Roman"/>
          <w:color w:val="000000"/>
          <w:sz w:val="24"/>
          <w:lang w:val="en-US"/>
        </w:rPr>
      </w:pPr>
      <w:r w:rsidRPr="00C40B49">
        <w:rPr>
          <w:rFonts w:ascii="Calibri" w:eastAsia="Calibri" w:hAnsi="Calibri" w:cs="Calibri"/>
          <w:color w:val="000000"/>
          <w:lang w:val="en-US"/>
        </w:rPr>
        <w:t xml:space="preserve"> </w:t>
      </w:r>
    </w:p>
    <w:p w14:paraId="4F5B5092" w14:textId="77777777" w:rsidR="00C40B49" w:rsidRPr="00C40B49" w:rsidRDefault="00C40B49" w:rsidP="00C40B49">
      <w:pPr>
        <w:numPr>
          <w:ilvl w:val="0"/>
          <w:numId w:val="52"/>
        </w:numPr>
        <w:suppressAutoHyphens/>
        <w:spacing w:after="5" w:line="240" w:lineRule="auto"/>
        <w:ind w:right="299"/>
        <w:jc w:val="both"/>
        <w:rPr>
          <w:rFonts w:ascii="Times New Roman" w:eastAsia="Times New Roman" w:hAnsi="Times New Roman" w:cs="Times New Roman"/>
          <w:color w:val="000000"/>
          <w:sz w:val="24"/>
          <w:lang w:val="en-US"/>
        </w:rPr>
      </w:pPr>
      <w:r w:rsidRPr="00C40B49">
        <w:rPr>
          <w:rFonts w:ascii="Times New Roman" w:eastAsia="Times New Roman" w:hAnsi="Times New Roman" w:cs="Times New Roman"/>
          <w:color w:val="000000"/>
          <w:sz w:val="24"/>
        </w:rPr>
        <w:t>jest administratorem danych osobowych Wykonawcy oraz osób, których dane przetwarzane będą na podstawie art. 6 ust. 1 lit. c RODO w celu związanym z postępowaniem o udzielenie zamówienia publicznego pn.: “</w:t>
      </w:r>
      <w:r w:rsidRPr="00C40B49">
        <w:rPr>
          <w:rFonts w:ascii="Times New Roman" w:eastAsia="Times New Roman" w:hAnsi="Times New Roman" w:cs="Times New Roman"/>
          <w:sz w:val="24"/>
          <w:szCs w:val="24"/>
          <w:lang w:eastAsia="ar-SA"/>
        </w:rPr>
        <w:t xml:space="preserve"> </w:t>
      </w:r>
      <w:r w:rsidRPr="00C40B49">
        <w:rPr>
          <w:rFonts w:ascii="Times New Roman" w:eastAsia="Times New Roman" w:hAnsi="Times New Roman" w:cs="Times New Roman"/>
          <w:color w:val="000000"/>
          <w:sz w:val="24"/>
        </w:rPr>
        <w:t xml:space="preserve">Wykonywanie usługi </w:t>
      </w:r>
      <w:r w:rsidRPr="00C40B49">
        <w:rPr>
          <w:rFonts w:ascii="Times New Roman" w:eastAsia="Times New Roman" w:hAnsi="Times New Roman" w:cs="Times New Roman"/>
          <w:color w:val="000000"/>
          <w:sz w:val="24"/>
        </w:rPr>
        <w:lastRenderedPageBreak/>
        <w:t xml:space="preserve">instruktorskiej prowadzenia zajęć ruchowych w wodzie z klientami grupowymi i indywidualnymi w obiekcie krytej pływalni Centrum Kultury Fizycznej w Brzezinach przy ul. </w:t>
      </w:r>
      <w:r w:rsidRPr="00C40B49">
        <w:rPr>
          <w:rFonts w:ascii="Times New Roman" w:eastAsia="Times New Roman" w:hAnsi="Times New Roman" w:cs="Times New Roman"/>
          <w:color w:val="000000"/>
          <w:sz w:val="24"/>
          <w:lang w:val="en-US"/>
        </w:rPr>
        <w:t xml:space="preserve">A. </w:t>
      </w:r>
      <w:proofErr w:type="spellStart"/>
      <w:r w:rsidRPr="00C40B49">
        <w:rPr>
          <w:rFonts w:ascii="Times New Roman" w:eastAsia="Times New Roman" w:hAnsi="Times New Roman" w:cs="Times New Roman"/>
          <w:color w:val="000000"/>
          <w:sz w:val="24"/>
          <w:lang w:val="en-US"/>
        </w:rPr>
        <w:t>Hetmana</w:t>
      </w:r>
      <w:proofErr w:type="spellEnd"/>
      <w:r w:rsidRPr="00C40B49">
        <w:rPr>
          <w:rFonts w:ascii="Times New Roman" w:eastAsia="Times New Roman" w:hAnsi="Times New Roman" w:cs="Times New Roman"/>
          <w:color w:val="000000"/>
          <w:sz w:val="24"/>
          <w:lang w:val="en-US"/>
        </w:rPr>
        <w:t xml:space="preserve"> 9 ”. </w:t>
      </w:r>
      <w:r w:rsidRPr="00C40B49">
        <w:rPr>
          <w:rFonts w:ascii="Times New Roman" w:eastAsia="Times New Roman" w:hAnsi="Times New Roman" w:cs="Times New Roman"/>
          <w:color w:val="000000"/>
          <w:lang w:val="en-US"/>
        </w:rPr>
        <w:t xml:space="preserve"> </w:t>
      </w:r>
    </w:p>
    <w:p w14:paraId="7D2EDA4F" w14:textId="2D1DA3F1" w:rsidR="00C40B49" w:rsidRPr="00C40B49" w:rsidRDefault="00C40B49" w:rsidP="00C40B4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odbiorcami danych osobowych Wykonawcy będą osoby lub podmioty, którym udostępniona zostanie dokumentacja postępowania w oparciu o art.18 ustawy z dnia 11 września 2019 r. – Prawo zamówień publicznych (Dz. U. z 202</w:t>
      </w:r>
      <w:r w:rsidR="00B57A5E">
        <w:rPr>
          <w:rFonts w:ascii="Times New Roman" w:eastAsia="Times New Roman" w:hAnsi="Times New Roman" w:cs="Times New Roman"/>
          <w:color w:val="000000"/>
          <w:sz w:val="24"/>
        </w:rPr>
        <w:t>4</w:t>
      </w:r>
      <w:r w:rsidRPr="00C40B49">
        <w:rPr>
          <w:rFonts w:ascii="Times New Roman" w:eastAsia="Times New Roman" w:hAnsi="Times New Roman" w:cs="Times New Roman"/>
          <w:color w:val="000000"/>
          <w:sz w:val="24"/>
        </w:rPr>
        <w:t xml:space="preserve"> r. poz. 1</w:t>
      </w:r>
      <w:r w:rsidR="00B57A5E">
        <w:rPr>
          <w:rFonts w:ascii="Times New Roman" w:eastAsia="Times New Roman" w:hAnsi="Times New Roman" w:cs="Times New Roman"/>
          <w:color w:val="000000"/>
          <w:sz w:val="24"/>
        </w:rPr>
        <w:t>320</w:t>
      </w:r>
      <w:r w:rsidRPr="00C40B49">
        <w:rPr>
          <w:rFonts w:ascii="Times New Roman" w:eastAsia="Times New Roman" w:hAnsi="Times New Roman" w:cs="Times New Roman"/>
          <w:color w:val="000000"/>
          <w:sz w:val="24"/>
        </w:rPr>
        <w:t xml:space="preserve">), dalej „ustawa </w:t>
      </w:r>
      <w:proofErr w:type="spellStart"/>
      <w:r w:rsidRPr="00C40B49">
        <w:rPr>
          <w:rFonts w:ascii="Times New Roman" w:eastAsia="Times New Roman" w:hAnsi="Times New Roman" w:cs="Times New Roman"/>
          <w:color w:val="000000"/>
          <w:sz w:val="24"/>
        </w:rPr>
        <w:t>Pzp</w:t>
      </w:r>
      <w:proofErr w:type="spellEnd"/>
      <w:r w:rsidRPr="00C40B49">
        <w:rPr>
          <w:rFonts w:ascii="Times New Roman" w:eastAsia="Times New Roman" w:hAnsi="Times New Roman" w:cs="Times New Roman"/>
          <w:color w:val="000000"/>
          <w:sz w:val="24"/>
        </w:rPr>
        <w:t xml:space="preserve">”; </w:t>
      </w:r>
    </w:p>
    <w:p w14:paraId="097A10C6" w14:textId="77777777" w:rsidR="00C40B49" w:rsidRPr="00C40B49" w:rsidRDefault="00C40B49" w:rsidP="00C40B4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dane osobowe Wykonawcy będą przechowywane, zgodnie z art. 78 ust. 1 ustawy </w:t>
      </w:r>
      <w:proofErr w:type="spellStart"/>
      <w:r w:rsidRPr="00C40B49">
        <w:rPr>
          <w:rFonts w:ascii="Times New Roman" w:eastAsia="Times New Roman" w:hAnsi="Times New Roman" w:cs="Times New Roman"/>
          <w:color w:val="000000"/>
          <w:sz w:val="24"/>
        </w:rPr>
        <w:t>Pzp</w:t>
      </w:r>
      <w:proofErr w:type="spellEnd"/>
      <w:r w:rsidRPr="00C40B49">
        <w:rPr>
          <w:rFonts w:ascii="Times New Roman" w:eastAsia="Times New Roman" w:hAnsi="Times New Roman" w:cs="Times New Roman"/>
          <w:color w:val="000000"/>
          <w:sz w:val="24"/>
        </w:rPr>
        <w:t xml:space="preserve">, przez okres 4 lat od dnia zakończenia postępowania o udzielenie zamówienia, a jeżeli czas trwania umowy przekracza 4 lata, okres przechowywania obejmuje cały czas trwania umowy; </w:t>
      </w:r>
    </w:p>
    <w:p w14:paraId="2AE22A03" w14:textId="77777777" w:rsidR="00C40B49" w:rsidRPr="00C40B49" w:rsidRDefault="00C40B49" w:rsidP="00C40B4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obowiązek podania przez wykonawcę danych osobowych bezpośrednio go dotyczących jest wymogiem ustawowym określonym w przepisach ustawy </w:t>
      </w:r>
      <w:proofErr w:type="spellStart"/>
      <w:r w:rsidRPr="00C40B49">
        <w:rPr>
          <w:rFonts w:ascii="Times New Roman" w:eastAsia="Times New Roman" w:hAnsi="Times New Roman" w:cs="Times New Roman"/>
          <w:color w:val="000000"/>
          <w:sz w:val="24"/>
        </w:rPr>
        <w:t>Pzp</w:t>
      </w:r>
      <w:proofErr w:type="spellEnd"/>
      <w:r w:rsidRPr="00C40B49">
        <w:rPr>
          <w:rFonts w:ascii="Times New Roman" w:eastAsia="Times New Roman" w:hAnsi="Times New Roman" w:cs="Times New Roman"/>
          <w:color w:val="000000"/>
          <w:sz w:val="24"/>
        </w:rPr>
        <w:t xml:space="preserve">, związanym z udziałem w postępowaniu o udzielenie zamówienia publicznego; konsekwencje niepodania określonych danych wynikają z ustawy </w:t>
      </w:r>
      <w:proofErr w:type="spellStart"/>
      <w:r w:rsidRPr="00C40B49">
        <w:rPr>
          <w:rFonts w:ascii="Times New Roman" w:eastAsia="Times New Roman" w:hAnsi="Times New Roman" w:cs="Times New Roman"/>
          <w:color w:val="000000"/>
          <w:sz w:val="24"/>
        </w:rPr>
        <w:t>Pzp</w:t>
      </w:r>
      <w:proofErr w:type="spellEnd"/>
      <w:r w:rsidRPr="00C40B49">
        <w:rPr>
          <w:rFonts w:ascii="Times New Roman" w:eastAsia="Times New Roman" w:hAnsi="Times New Roman" w:cs="Times New Roman"/>
          <w:color w:val="000000"/>
          <w:sz w:val="24"/>
        </w:rPr>
        <w:t xml:space="preserve">; </w:t>
      </w:r>
    </w:p>
    <w:p w14:paraId="417283C4" w14:textId="77777777" w:rsidR="00C40B49" w:rsidRPr="00C40B49" w:rsidRDefault="00C40B49" w:rsidP="00C40B4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w odniesieniu do danych osobowych Wykonawcy decyzje nie będą podejmowane w sposób zautomatyzowany, stosownie do art. 22 RODO;</w:t>
      </w:r>
    </w:p>
    <w:p w14:paraId="6135C567" w14:textId="77777777" w:rsidR="00C40B49" w:rsidRPr="00C40B49" w:rsidRDefault="00C40B49" w:rsidP="00C40B49">
      <w:pPr>
        <w:spacing w:after="5"/>
        <w:ind w:left="360"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6) wykonawca posiada: </w:t>
      </w:r>
    </w:p>
    <w:p w14:paraId="66E2DA08" w14:textId="77777777" w:rsidR="00C40B49" w:rsidRPr="00C40B49" w:rsidRDefault="00C40B49" w:rsidP="00C40B49">
      <w:pPr>
        <w:spacing w:after="374"/>
        <w:ind w:left="910" w:right="299" w:hanging="10"/>
        <w:jc w:val="both"/>
        <w:rPr>
          <w:rFonts w:ascii="Times New Roman" w:eastAsia="Times New Roman" w:hAnsi="Times New Roman" w:cs="Times New Roman"/>
          <w:color w:val="000000"/>
          <w:sz w:val="24"/>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 xml:space="preserve">na podstawie art. 15 RODO prawo </w:t>
      </w:r>
      <w:proofErr w:type="spellStart"/>
      <w:r w:rsidRPr="00C40B49">
        <w:rPr>
          <w:rFonts w:ascii="Times New Roman" w:eastAsia="Times New Roman" w:hAnsi="Times New Roman" w:cs="Times New Roman"/>
          <w:color w:val="000000"/>
          <w:sz w:val="24"/>
        </w:rPr>
        <w:t>dostepu</w:t>
      </w:r>
      <w:proofErr w:type="spellEnd"/>
      <w:r w:rsidRPr="00C40B49">
        <w:rPr>
          <w:rFonts w:ascii="Times New Roman" w:eastAsia="Times New Roman" w:hAnsi="Times New Roman" w:cs="Times New Roman"/>
          <w:color w:val="000000"/>
          <w:sz w:val="24"/>
        </w:rPr>
        <w:t xml:space="preserve"> do danych osobowych </w:t>
      </w:r>
      <w:proofErr w:type="spellStart"/>
      <w:r w:rsidRPr="00C40B49">
        <w:rPr>
          <w:rFonts w:ascii="Times New Roman" w:eastAsia="Times New Roman" w:hAnsi="Times New Roman" w:cs="Times New Roman"/>
          <w:color w:val="000000"/>
          <w:sz w:val="24"/>
        </w:rPr>
        <w:t>dotyczcych</w:t>
      </w:r>
      <w:proofErr w:type="spellEnd"/>
      <w:r w:rsidRPr="00C40B49">
        <w:rPr>
          <w:rFonts w:ascii="Times New Roman" w:eastAsia="Times New Roman" w:hAnsi="Times New Roman" w:cs="Times New Roman"/>
          <w:color w:val="000000"/>
          <w:sz w:val="24"/>
        </w:rPr>
        <w:t xml:space="preserve"> Wykonawcy; </w:t>
      </w:r>
    </w:p>
    <w:p w14:paraId="27D3480A" w14:textId="77777777" w:rsidR="00C40B49" w:rsidRPr="00C40B49" w:rsidRDefault="00C40B49" w:rsidP="00C40B49">
      <w:pPr>
        <w:spacing w:after="374"/>
        <w:ind w:left="910" w:right="299" w:hanging="10"/>
        <w:jc w:val="both"/>
        <w:rPr>
          <w:rFonts w:ascii="Times New Roman" w:eastAsia="Times New Roman" w:hAnsi="Times New Roman" w:cs="Times New Roman"/>
          <w:color w:val="000000"/>
          <w:sz w:val="24"/>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na podstawie art. 16 RODO prawo do sprostowania danych osobowych o ile ich zmiana nie skutkuje zmian</w:t>
      </w: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 xml:space="preserve">wyniku postępowania o udzielenie zamówienia publicznego ani zmianą postanowień umowy w zakresie niezgodnym z ustawą </w:t>
      </w:r>
      <w:proofErr w:type="spellStart"/>
      <w:r w:rsidRPr="00C40B49">
        <w:rPr>
          <w:rFonts w:ascii="Times New Roman" w:eastAsia="Times New Roman" w:hAnsi="Times New Roman" w:cs="Times New Roman"/>
          <w:color w:val="000000"/>
          <w:sz w:val="24"/>
        </w:rPr>
        <w:t>Pzp</w:t>
      </w:r>
      <w:proofErr w:type="spellEnd"/>
      <w:r w:rsidRPr="00C40B49">
        <w:rPr>
          <w:rFonts w:ascii="Times New Roman" w:eastAsia="Times New Roman" w:hAnsi="Times New Roman" w:cs="Times New Roman"/>
          <w:color w:val="000000"/>
          <w:sz w:val="24"/>
        </w:rPr>
        <w:t xml:space="preserve"> oraz nie narusza integralności protokołu oraz jego załączników; </w:t>
      </w:r>
    </w:p>
    <w:p w14:paraId="6F7F6705" w14:textId="77777777" w:rsidR="00C40B49" w:rsidRPr="00C40B49" w:rsidRDefault="00C40B49" w:rsidP="00C40B49">
      <w:pPr>
        <w:spacing w:after="228"/>
        <w:ind w:left="1260" w:right="299" w:hanging="360"/>
        <w:jc w:val="both"/>
        <w:rPr>
          <w:rFonts w:ascii="Times New Roman" w:eastAsia="Times New Roman" w:hAnsi="Times New Roman" w:cs="Times New Roman"/>
          <w:color w:val="000000"/>
          <w:sz w:val="24"/>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na podstawie</w:t>
      </w:r>
      <w:r w:rsidRPr="00C40B49">
        <w:rPr>
          <w:rFonts w:ascii="Times New Roman" w:eastAsia="Times New Roman" w:hAnsi="Times New Roman" w:cs="Times New Roman"/>
          <w:color w:val="FF0000"/>
          <w:sz w:val="24"/>
        </w:rPr>
        <w:t xml:space="preserve"> </w:t>
      </w:r>
      <w:r w:rsidRPr="00C40B49">
        <w:rPr>
          <w:rFonts w:ascii="Times New Roman" w:eastAsia="Times New Roman" w:hAnsi="Times New Roman" w:cs="Times New Roman"/>
          <w:color w:val="000000"/>
          <w:sz w:val="24"/>
        </w:rPr>
        <w:t>art. 18 RODO prawo żądania od administratora ograniczenia przetwarzania danych osobowych z zastrzeżeniem przypadków, o których mowa w art.18 ust. 2 RODO;</w:t>
      </w:r>
      <w:r w:rsidRPr="00C40B49">
        <w:rPr>
          <w:rFonts w:ascii="Times New Roman" w:eastAsia="Times New Roman" w:hAnsi="Times New Roman" w:cs="Times New Roman"/>
          <w:color w:val="FF0000"/>
          <w:sz w:val="24"/>
        </w:rPr>
        <w:t xml:space="preserve"> </w:t>
      </w:r>
    </w:p>
    <w:p w14:paraId="05A01E49" w14:textId="77777777" w:rsidR="00C40B49" w:rsidRPr="00C40B49" w:rsidRDefault="00C40B49" w:rsidP="00C40B49">
      <w:pPr>
        <w:spacing w:after="259"/>
        <w:ind w:left="535" w:right="299" w:hanging="10"/>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W postępowaniu o udzielenie zamówienia zgłoszenie żądania ograniczenia przetwarzania, o którym mowa w art. 18 ust. 1 rozporządzenia 2016/679 nie ogranicza przetwarzania danych osobowych zakończeniem tego postępowania. </w:t>
      </w:r>
    </w:p>
    <w:p w14:paraId="6AB6868C" w14:textId="77777777" w:rsidR="00C40B49" w:rsidRPr="00C40B49" w:rsidRDefault="00C40B49" w:rsidP="00C40B49">
      <w:pPr>
        <w:spacing w:after="291"/>
        <w:ind w:left="535" w:right="299" w:hanging="10"/>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W przypadku, gdy wniesienie żądania dotyczącego prawa, o którym mowa w art. 18 ust. 1 rozporządzenia 2016/679 sprawuje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77549341" w14:textId="77777777" w:rsidR="00C40B49" w:rsidRPr="00C40B49" w:rsidRDefault="00C40B49" w:rsidP="00C40B49">
      <w:pPr>
        <w:spacing w:after="337"/>
        <w:ind w:left="1260" w:right="299" w:hanging="360"/>
        <w:jc w:val="both"/>
        <w:rPr>
          <w:rFonts w:ascii="Times New Roman" w:eastAsia="Times New Roman" w:hAnsi="Times New Roman" w:cs="Times New Roman"/>
          <w:color w:val="000000"/>
          <w:sz w:val="24"/>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prawo do wniesienia skargi do Prezesa Urz</w:t>
      </w:r>
      <w:r w:rsidRPr="00C40B49">
        <w:rPr>
          <w:rFonts w:ascii="Times New Roman" w:eastAsia="Segoe UI Symbol" w:hAnsi="Times New Roman" w:cs="Times New Roman"/>
          <w:color w:val="000000"/>
          <w:sz w:val="24"/>
        </w:rPr>
        <w:t>ę</w:t>
      </w:r>
      <w:r w:rsidRPr="00C40B49">
        <w:rPr>
          <w:rFonts w:ascii="Times New Roman" w:eastAsia="Times New Roman" w:hAnsi="Times New Roman" w:cs="Times New Roman"/>
          <w:color w:val="000000"/>
          <w:sz w:val="24"/>
        </w:rPr>
        <w:t xml:space="preserve">du Ochrony Danych Osobowych, gdy Wykonawca uzna, </w:t>
      </w:r>
      <w:r w:rsidRPr="00C40B49">
        <w:rPr>
          <w:rFonts w:ascii="Times New Roman" w:eastAsia="Segoe UI Symbol" w:hAnsi="Times New Roman" w:cs="Times New Roman"/>
          <w:color w:val="000000"/>
          <w:sz w:val="24"/>
        </w:rPr>
        <w:t>ż</w:t>
      </w:r>
      <w:r w:rsidRPr="00C40B49">
        <w:rPr>
          <w:rFonts w:ascii="Times New Roman" w:eastAsia="Times New Roman" w:hAnsi="Times New Roman" w:cs="Times New Roman"/>
          <w:color w:val="000000"/>
          <w:sz w:val="24"/>
        </w:rPr>
        <w:t>e przetwarzanie jego danych osobowych dotycz</w:t>
      </w:r>
      <w:r w:rsidRPr="00C40B49">
        <w:rPr>
          <w:rFonts w:ascii="Times New Roman" w:eastAsia="Segoe UI Symbol" w:hAnsi="Times New Roman" w:cs="Times New Roman"/>
          <w:color w:val="000000"/>
          <w:sz w:val="24"/>
          <w:lang w:val="en-US"/>
        </w:rPr>
        <w:t></w:t>
      </w:r>
      <w:proofErr w:type="spellStart"/>
      <w:r w:rsidRPr="00C40B49">
        <w:rPr>
          <w:rFonts w:ascii="Times New Roman" w:eastAsia="Times New Roman" w:hAnsi="Times New Roman" w:cs="Times New Roman"/>
          <w:color w:val="000000"/>
          <w:sz w:val="24"/>
        </w:rPr>
        <w:t>cych</w:t>
      </w:r>
      <w:proofErr w:type="spellEnd"/>
      <w:r w:rsidRPr="00C40B49">
        <w:rPr>
          <w:rFonts w:ascii="Times New Roman" w:eastAsia="Times New Roman" w:hAnsi="Times New Roman" w:cs="Times New Roman"/>
          <w:color w:val="000000"/>
          <w:sz w:val="24"/>
        </w:rPr>
        <w:t xml:space="preserve"> narusza przepisy RODO; </w:t>
      </w:r>
    </w:p>
    <w:p w14:paraId="02A2221F" w14:textId="77777777" w:rsidR="00C40B49" w:rsidRPr="00C40B49" w:rsidRDefault="00C40B49" w:rsidP="00C40B49">
      <w:pPr>
        <w:numPr>
          <w:ilvl w:val="0"/>
          <w:numId w:val="51"/>
        </w:numPr>
        <w:suppressAutoHyphens/>
        <w:spacing w:after="273" w:line="240" w:lineRule="auto"/>
        <w:ind w:left="284"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lastRenderedPageBreak/>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103BC55" w14:textId="77777777" w:rsidR="00C40B49" w:rsidRPr="00C40B49" w:rsidRDefault="00C40B49" w:rsidP="00C40B49">
      <w:pPr>
        <w:numPr>
          <w:ilvl w:val="0"/>
          <w:numId w:val="51"/>
        </w:numPr>
        <w:suppressAutoHyphens/>
        <w:spacing w:after="309" w:line="240" w:lineRule="auto"/>
        <w:ind w:left="284"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275CBDC8" w14:textId="77777777" w:rsidR="00C40B49" w:rsidRPr="00C40B49" w:rsidRDefault="00C40B49" w:rsidP="00C40B49">
      <w:pPr>
        <w:numPr>
          <w:ilvl w:val="0"/>
          <w:numId w:val="51"/>
        </w:numPr>
        <w:suppressAutoHyphens/>
        <w:spacing w:after="5" w:line="240"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wystąpienie z żądaniem, o którym mowa w art. 18 ust. 1 rozporządzenia 2016/679, nie ogranicza przetwarzania danych osobowych do czasu zakończenia postępowania o udzielenie zamówienia publicznego lub konkursu; </w:t>
      </w:r>
    </w:p>
    <w:p w14:paraId="2BE97547" w14:textId="77777777" w:rsidR="00C40B49" w:rsidRPr="00C40B49" w:rsidRDefault="00C40B49" w:rsidP="00C40B49">
      <w:pPr>
        <w:numPr>
          <w:ilvl w:val="0"/>
          <w:numId w:val="51"/>
        </w:numPr>
        <w:suppressAutoHyphens/>
        <w:spacing w:after="307" w:line="240" w:lineRule="auto"/>
        <w:ind w:right="299"/>
        <w:jc w:val="both"/>
        <w:rPr>
          <w:rFonts w:ascii="Times New Roman" w:eastAsia="Times New Roman" w:hAnsi="Times New Roman" w:cs="Times New Roman"/>
          <w:color w:val="000000"/>
          <w:sz w:val="24"/>
        </w:rPr>
      </w:pPr>
      <w:r w:rsidRPr="00C40B49">
        <w:rPr>
          <w:rFonts w:ascii="Times New Roman" w:eastAsia="Times New Roman" w:hAnsi="Times New Roman" w:cs="Times New Roman"/>
          <w:color w:val="000000"/>
          <w:sz w:val="24"/>
        </w:rPr>
        <w:t xml:space="preserve">skorzystanie przez osobę, której dane dotyczą, z uprawnienia do sprostowania lub uzupełnienia, o którym mowa w art. 16 rozporządzenia 2016/679, nie może naruszać integralności protokołu oraz jego załączników; </w:t>
      </w:r>
    </w:p>
    <w:p w14:paraId="3644F38B" w14:textId="77777777" w:rsidR="00C40B49" w:rsidRPr="00C40B49" w:rsidRDefault="00C40B49" w:rsidP="00C40B49">
      <w:pPr>
        <w:numPr>
          <w:ilvl w:val="0"/>
          <w:numId w:val="51"/>
        </w:numPr>
        <w:suppressAutoHyphens/>
        <w:spacing w:after="412" w:line="240" w:lineRule="auto"/>
        <w:ind w:right="299"/>
        <w:jc w:val="both"/>
        <w:rPr>
          <w:rFonts w:ascii="Times New Roman" w:eastAsia="Times New Roman" w:hAnsi="Times New Roman" w:cs="Times New Roman"/>
          <w:color w:val="000000"/>
          <w:sz w:val="24"/>
          <w:lang w:val="en-US"/>
        </w:rPr>
      </w:pPr>
      <w:proofErr w:type="spellStart"/>
      <w:r w:rsidRPr="00C40B49">
        <w:rPr>
          <w:rFonts w:ascii="Times New Roman" w:eastAsia="Times New Roman" w:hAnsi="Times New Roman" w:cs="Times New Roman"/>
          <w:color w:val="000000"/>
          <w:sz w:val="24"/>
          <w:lang w:val="en-US"/>
        </w:rPr>
        <w:t>wykonawcy</w:t>
      </w:r>
      <w:proofErr w:type="spellEnd"/>
      <w:r w:rsidRPr="00C40B49">
        <w:rPr>
          <w:rFonts w:ascii="Times New Roman" w:eastAsia="Times New Roman" w:hAnsi="Times New Roman" w:cs="Times New Roman"/>
          <w:color w:val="000000"/>
          <w:sz w:val="24"/>
          <w:lang w:val="en-US"/>
        </w:rPr>
        <w:t xml:space="preserve"> </w:t>
      </w:r>
      <w:proofErr w:type="spellStart"/>
      <w:r w:rsidRPr="00C40B49">
        <w:rPr>
          <w:rFonts w:ascii="Times New Roman" w:eastAsia="Times New Roman" w:hAnsi="Times New Roman" w:cs="Times New Roman"/>
          <w:color w:val="000000"/>
          <w:sz w:val="24"/>
          <w:lang w:val="en-US"/>
        </w:rPr>
        <w:t>nie</w:t>
      </w:r>
      <w:proofErr w:type="spellEnd"/>
      <w:r w:rsidRPr="00C40B49">
        <w:rPr>
          <w:rFonts w:ascii="Times New Roman" w:eastAsia="Times New Roman" w:hAnsi="Times New Roman" w:cs="Times New Roman"/>
          <w:color w:val="000000"/>
          <w:sz w:val="24"/>
          <w:lang w:val="en-US"/>
        </w:rPr>
        <w:t xml:space="preserve"> </w:t>
      </w:r>
      <w:proofErr w:type="spellStart"/>
      <w:r w:rsidRPr="00C40B49">
        <w:rPr>
          <w:rFonts w:ascii="Times New Roman" w:eastAsia="Times New Roman" w:hAnsi="Times New Roman" w:cs="Times New Roman"/>
          <w:color w:val="000000"/>
          <w:sz w:val="24"/>
          <w:lang w:val="en-US"/>
        </w:rPr>
        <w:t>przysługuje</w:t>
      </w:r>
      <w:proofErr w:type="spellEnd"/>
      <w:r w:rsidRPr="00C40B49">
        <w:rPr>
          <w:rFonts w:ascii="Times New Roman" w:eastAsia="Times New Roman" w:hAnsi="Times New Roman" w:cs="Times New Roman"/>
          <w:color w:val="000000"/>
          <w:sz w:val="24"/>
          <w:lang w:val="en-US"/>
        </w:rPr>
        <w:t xml:space="preserve">:  </w:t>
      </w:r>
    </w:p>
    <w:p w14:paraId="0E3FF1AB" w14:textId="77777777" w:rsidR="00C40B49" w:rsidRPr="00C40B49" w:rsidRDefault="00C40B49" w:rsidP="00B57A5E">
      <w:pPr>
        <w:spacing w:after="378"/>
        <w:ind w:right="299"/>
        <w:jc w:val="both"/>
        <w:rPr>
          <w:rFonts w:ascii="Times New Roman" w:eastAsia="Times New Roman" w:hAnsi="Times New Roman" w:cs="Times New Roman"/>
          <w:color w:val="000000"/>
          <w:sz w:val="24"/>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 xml:space="preserve">w związku z art. 17 ust. 3 lit. b, d lub e RODO prawo do usunięcia danych osobowych; </w:t>
      </w:r>
    </w:p>
    <w:p w14:paraId="4626DC40" w14:textId="77777777" w:rsidR="00C40B49" w:rsidRPr="00C40B49" w:rsidRDefault="00C40B49" w:rsidP="00B57A5E">
      <w:pPr>
        <w:spacing w:after="374"/>
        <w:ind w:right="299"/>
        <w:jc w:val="both"/>
        <w:rPr>
          <w:rFonts w:ascii="Times New Roman" w:eastAsia="Times New Roman" w:hAnsi="Times New Roman" w:cs="Times New Roman"/>
          <w:color w:val="000000"/>
          <w:sz w:val="24"/>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 xml:space="preserve">prawo do przenoszenia danych osobowych, o którym mowa w art. 20 RODO; </w:t>
      </w:r>
    </w:p>
    <w:p w14:paraId="5BDC66C1" w14:textId="77777777" w:rsidR="00C40B49" w:rsidRPr="00C40B49" w:rsidRDefault="00C40B49" w:rsidP="00B57A5E">
      <w:pPr>
        <w:spacing w:after="269"/>
        <w:ind w:right="299"/>
        <w:jc w:val="both"/>
        <w:rPr>
          <w:rFonts w:ascii="Times New Roman" w:eastAsia="Times New Roman" w:hAnsi="Times New Roman" w:cs="Times New Roman"/>
          <w:color w:val="000000"/>
          <w:sz w:val="24"/>
          <w:lang w:val="en-US"/>
        </w:rPr>
      </w:pPr>
      <w:r w:rsidRPr="00C40B49">
        <w:rPr>
          <w:rFonts w:ascii="Times New Roman" w:eastAsia="Segoe UI Symbol" w:hAnsi="Times New Roman" w:cs="Times New Roman"/>
          <w:color w:val="000000"/>
          <w:sz w:val="24"/>
        </w:rPr>
        <w:t xml:space="preserve">− </w:t>
      </w:r>
      <w:r w:rsidRPr="00C40B49">
        <w:rPr>
          <w:rFonts w:ascii="Times New Roman" w:eastAsia="Times New Roman" w:hAnsi="Times New Roman" w:cs="Times New Roman"/>
          <w:color w:val="000000"/>
          <w:sz w:val="24"/>
        </w:rPr>
        <w:t xml:space="preserve">na podstawie art. 21 RODO prawo sprzeciwu, wobec przetwarzania danych osobowych Wykonawcy, jeżeli podstawą przetwarzania danych jest art. 6 ust. </w:t>
      </w:r>
      <w:r w:rsidRPr="00C40B49">
        <w:rPr>
          <w:rFonts w:ascii="Times New Roman" w:eastAsia="Times New Roman" w:hAnsi="Times New Roman" w:cs="Times New Roman"/>
          <w:color w:val="000000"/>
          <w:sz w:val="24"/>
          <w:lang w:val="en-US"/>
        </w:rPr>
        <w:t xml:space="preserve">Lit. c RODO.        </w:t>
      </w:r>
    </w:p>
    <w:p w14:paraId="315EDC58" w14:textId="77777777" w:rsidR="00C40B49" w:rsidRPr="00C40B49" w:rsidRDefault="00C40B49" w:rsidP="00C40B49">
      <w:pPr>
        <w:suppressAutoHyphens/>
        <w:autoSpaceDE w:val="0"/>
        <w:spacing w:after="0" w:line="240" w:lineRule="auto"/>
        <w:jc w:val="both"/>
        <w:rPr>
          <w:rFonts w:ascii="Times New Roman" w:eastAsia="Times New Roman" w:hAnsi="Times New Roman" w:cs="Times New Roman"/>
          <w:b/>
          <w:sz w:val="24"/>
          <w:szCs w:val="24"/>
          <w:lang w:eastAsia="ar-SA"/>
        </w:rPr>
      </w:pPr>
    </w:p>
    <w:p w14:paraId="1F37FAD5" w14:textId="77777777" w:rsidR="00C40B49" w:rsidRPr="00C40B49" w:rsidRDefault="00C40B49" w:rsidP="00C40B49">
      <w:pPr>
        <w:numPr>
          <w:ilvl w:val="0"/>
          <w:numId w:val="28"/>
        </w:numPr>
        <w:suppressAutoHyphens/>
        <w:autoSpaceDE w:val="0"/>
        <w:spacing w:after="0" w:line="240" w:lineRule="auto"/>
        <w:jc w:val="both"/>
        <w:rPr>
          <w:rFonts w:ascii="Times New Roman" w:eastAsia="Times New Roman" w:hAnsi="Times New Roman" w:cs="Times New Roman"/>
          <w:b/>
          <w:sz w:val="28"/>
          <w:szCs w:val="24"/>
          <w:lang w:eastAsia="ar-SA"/>
        </w:rPr>
      </w:pPr>
      <w:r w:rsidRPr="00C40B49">
        <w:rPr>
          <w:rFonts w:ascii="Times New Roman" w:eastAsia="Times New Roman" w:hAnsi="Times New Roman" w:cs="Times New Roman"/>
          <w:b/>
          <w:sz w:val="24"/>
          <w:szCs w:val="23"/>
          <w:lang w:eastAsia="ar-SA"/>
        </w:rPr>
        <w:t>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SWZ).</w:t>
      </w:r>
    </w:p>
    <w:p w14:paraId="419E6F35"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761D1613"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4E4BE3A"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C40B49">
        <w:rPr>
          <w:rFonts w:ascii="Times New Roman" w:eastAsia="Times New Roman" w:hAnsi="Times New Roman" w:cs="Times New Roman"/>
          <w:b/>
          <w:bCs/>
          <w:color w:val="000000"/>
          <w:sz w:val="24"/>
          <w:szCs w:val="24"/>
          <w:lang w:eastAsia="pl-PL"/>
        </w:rPr>
        <w:t>ROZDZIAŁ XXXVIII. INFORMACJE KOŃCOWE</w:t>
      </w:r>
    </w:p>
    <w:p w14:paraId="6662A37D" w14:textId="77777777" w:rsidR="00C40B49" w:rsidRPr="00C40B49" w:rsidRDefault="00C40B49" w:rsidP="00C40B4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7126EC3E" w14:textId="77777777" w:rsidR="00C40B49" w:rsidRPr="00C40B49" w:rsidRDefault="00C40B49" w:rsidP="00C40B49">
      <w:pPr>
        <w:autoSpaceDE w:val="0"/>
        <w:autoSpaceDN w:val="0"/>
        <w:adjustRightInd w:val="0"/>
        <w:spacing w:after="0"/>
        <w:jc w:val="both"/>
        <w:rPr>
          <w:rFonts w:ascii="Times New Roman" w:eastAsia="Times New Roman" w:hAnsi="Times New Roman" w:cs="Times New Roman"/>
          <w:color w:val="000000"/>
          <w:sz w:val="24"/>
          <w:szCs w:val="24"/>
          <w:lang w:eastAsia="pl-PL"/>
        </w:rPr>
      </w:pPr>
    </w:p>
    <w:p w14:paraId="7D41EDB2" w14:textId="77777777" w:rsidR="00C40B49" w:rsidRPr="00C40B49" w:rsidRDefault="00C40B49" w:rsidP="00C40B4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 xml:space="preserve">Zamawiający nie przewiduje prawa opcji na podstawie art. 441 ust. 1 ustawy </w:t>
      </w:r>
      <w:proofErr w:type="spellStart"/>
      <w:r w:rsidRPr="00C40B49">
        <w:rPr>
          <w:rFonts w:ascii="Times New Roman" w:eastAsia="Times New Roman" w:hAnsi="Times New Roman" w:cs="Times New Roman"/>
          <w:color w:val="000000"/>
          <w:sz w:val="24"/>
          <w:szCs w:val="24"/>
          <w:lang w:eastAsia="pl-PL"/>
        </w:rPr>
        <w:t>Pzp</w:t>
      </w:r>
      <w:proofErr w:type="spellEnd"/>
      <w:r w:rsidRPr="00C40B49">
        <w:rPr>
          <w:rFonts w:ascii="Times New Roman" w:eastAsia="Times New Roman" w:hAnsi="Times New Roman" w:cs="Times New Roman"/>
          <w:color w:val="000000"/>
          <w:sz w:val="24"/>
          <w:szCs w:val="24"/>
          <w:lang w:eastAsia="pl-PL"/>
        </w:rPr>
        <w:t>.</w:t>
      </w:r>
    </w:p>
    <w:p w14:paraId="6548CA83" w14:textId="77777777" w:rsidR="00C40B49" w:rsidRPr="00C40B49" w:rsidRDefault="00C40B49" w:rsidP="00C40B4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nie dopuszcza składania ofert częściowych.</w:t>
      </w:r>
    </w:p>
    <w:p w14:paraId="348DDF61" w14:textId="77777777" w:rsidR="00C40B49" w:rsidRPr="00C40B49" w:rsidRDefault="00C40B49" w:rsidP="00C40B4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40B49">
        <w:rPr>
          <w:rFonts w:ascii="Times New Roman" w:eastAsia="Times New Roman" w:hAnsi="Times New Roman" w:cs="Times New Roman"/>
          <w:color w:val="000000"/>
          <w:sz w:val="24"/>
          <w:szCs w:val="24"/>
          <w:lang w:eastAsia="pl-PL"/>
        </w:rPr>
        <w:t xml:space="preserve">Zakres i warunki zmian zawartej umowy - kwestie odnoszące się do umowy są uregulowane we wzorze umowy </w:t>
      </w:r>
      <w:r w:rsidRPr="00C40B49">
        <w:rPr>
          <w:rFonts w:ascii="Times New Roman" w:eastAsia="Times New Roman" w:hAnsi="Times New Roman" w:cs="Times New Roman"/>
          <w:b/>
          <w:sz w:val="24"/>
          <w:szCs w:val="24"/>
          <w:lang w:eastAsia="pl-PL"/>
        </w:rPr>
        <w:t>(</w:t>
      </w:r>
      <w:r w:rsidRPr="00C40B49">
        <w:rPr>
          <w:rFonts w:ascii="Times New Roman" w:eastAsia="Times New Roman" w:hAnsi="Times New Roman" w:cs="Times New Roman"/>
          <w:b/>
          <w:bCs/>
          <w:sz w:val="24"/>
          <w:szCs w:val="24"/>
          <w:lang w:eastAsia="pl-PL"/>
        </w:rPr>
        <w:t>Załączniku nr 8 do SWZ</w:t>
      </w:r>
      <w:r w:rsidRPr="00C40B49">
        <w:rPr>
          <w:rFonts w:ascii="Times New Roman" w:eastAsia="Times New Roman" w:hAnsi="Times New Roman" w:cs="Times New Roman"/>
          <w:b/>
          <w:sz w:val="24"/>
          <w:szCs w:val="24"/>
          <w:lang w:eastAsia="pl-PL"/>
        </w:rPr>
        <w:t>).</w:t>
      </w:r>
    </w:p>
    <w:p w14:paraId="41BF5345" w14:textId="77777777" w:rsidR="00C40B49" w:rsidRPr="00C40B49" w:rsidRDefault="00C40B49" w:rsidP="00C40B4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40B49">
        <w:rPr>
          <w:rFonts w:ascii="Times New Roman" w:eastAsia="Times New Roman" w:hAnsi="Times New Roman" w:cs="Times New Roman"/>
          <w:color w:val="000000"/>
          <w:sz w:val="24"/>
          <w:szCs w:val="24"/>
          <w:lang w:eastAsia="pl-PL"/>
        </w:rPr>
        <w:t>Zamawiający przed wszczęciem postępowania nie przeprowadził wstępnych konsultacji rynkowych.</w:t>
      </w:r>
    </w:p>
    <w:p w14:paraId="63EA5F65" w14:textId="77777777" w:rsidR="00C40B49" w:rsidRPr="00C40B49" w:rsidRDefault="00C40B49" w:rsidP="00C40B49">
      <w:pPr>
        <w:suppressAutoHyphens/>
        <w:autoSpaceDE w:val="0"/>
        <w:spacing w:after="0" w:line="240" w:lineRule="auto"/>
        <w:ind w:left="660"/>
        <w:jc w:val="both"/>
        <w:rPr>
          <w:rFonts w:ascii="Times New Roman" w:eastAsia="Times New Roman" w:hAnsi="Times New Roman" w:cs="Times New Roman"/>
          <w:b/>
          <w:color w:val="000000"/>
          <w:sz w:val="24"/>
          <w:szCs w:val="24"/>
          <w:lang w:eastAsia="ar-SA"/>
        </w:rPr>
      </w:pPr>
    </w:p>
    <w:p w14:paraId="315AA406" w14:textId="77777777" w:rsidR="00C40B49" w:rsidRPr="00C40B49" w:rsidRDefault="00C40B49" w:rsidP="00C40B49">
      <w:pPr>
        <w:suppressAutoHyphens/>
        <w:autoSpaceDE w:val="0"/>
        <w:spacing w:before="120" w:after="120" w:line="240" w:lineRule="auto"/>
        <w:jc w:val="both"/>
        <w:rPr>
          <w:rFonts w:ascii="Times New Roman" w:eastAsia="Arial" w:hAnsi="Times New Roman" w:cs="Times New Roman"/>
          <w:b/>
          <w:bCs/>
          <w:color w:val="000000"/>
          <w:sz w:val="24"/>
          <w:szCs w:val="24"/>
          <w:lang w:eastAsia="ar-SA"/>
        </w:rPr>
      </w:pPr>
      <w:r w:rsidRPr="00C40B49">
        <w:rPr>
          <w:rFonts w:ascii="Times New Roman" w:eastAsia="Arial" w:hAnsi="Times New Roman" w:cs="Times New Roman"/>
          <w:b/>
          <w:bCs/>
          <w:color w:val="000000"/>
          <w:sz w:val="24"/>
          <w:szCs w:val="24"/>
          <w:lang w:eastAsia="ar-SA"/>
        </w:rPr>
        <w:lastRenderedPageBreak/>
        <w:t xml:space="preserve">ROZDZIAŁ XXXIX. WYKAZ ZAŁĄCZNIKÓW DO SWZ </w:t>
      </w:r>
    </w:p>
    <w:p w14:paraId="7D533718" w14:textId="77777777" w:rsidR="00C40B49" w:rsidRPr="00C40B49" w:rsidRDefault="00C40B49" w:rsidP="00C40B49">
      <w:pPr>
        <w:suppressAutoHyphens/>
        <w:autoSpaceDE w:val="0"/>
        <w:spacing w:after="0" w:line="240" w:lineRule="auto"/>
        <w:ind w:hanging="360"/>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 Integralną częścią niniejszej specyfikacji warunków zamówienia są : </w:t>
      </w:r>
    </w:p>
    <w:p w14:paraId="7C758768" w14:textId="77777777" w:rsidR="00C40B49" w:rsidRPr="00C40B49" w:rsidRDefault="00C40B49" w:rsidP="00C40B49">
      <w:pPr>
        <w:suppressAutoHyphens/>
        <w:autoSpaceDE w:val="0"/>
        <w:spacing w:after="0" w:line="240" w:lineRule="auto"/>
        <w:jc w:val="both"/>
        <w:rPr>
          <w:rFonts w:ascii="Times New Roman" w:eastAsia="Arial" w:hAnsi="Times New Roman" w:cs="Times New Roman"/>
          <w:color w:val="000000"/>
          <w:sz w:val="24"/>
          <w:szCs w:val="24"/>
          <w:lang w:eastAsia="ar-SA"/>
        </w:rPr>
      </w:pPr>
    </w:p>
    <w:p w14:paraId="43D88C01" w14:textId="77777777" w:rsidR="00C40B49" w:rsidRPr="00C40B49" w:rsidRDefault="00C40B49" w:rsidP="00C40B49">
      <w:pPr>
        <w:widowControl w:val="0"/>
        <w:numPr>
          <w:ilvl w:val="0"/>
          <w:numId w:val="2"/>
        </w:numPr>
        <w:suppressAutoHyphens/>
        <w:spacing w:after="0" w:line="240" w:lineRule="auto"/>
        <w:rPr>
          <w:rFonts w:ascii="Times New Roman" w:eastAsia="Times New Roman" w:hAnsi="Times New Roman" w:cs="Times New Roman"/>
          <w:sz w:val="24"/>
          <w:szCs w:val="24"/>
          <w:lang w:eastAsia="ar-SA"/>
        </w:rPr>
      </w:pPr>
      <w:r w:rsidRPr="00C40B49">
        <w:rPr>
          <w:rFonts w:ascii="Times New Roman" w:eastAsia="Times New Roman" w:hAnsi="Times New Roman" w:cs="Times New Roman"/>
          <w:sz w:val="24"/>
          <w:szCs w:val="24"/>
          <w:lang w:eastAsia="ar-SA"/>
        </w:rPr>
        <w:t>załącznik nr 1 – formularz ofertowy;</w:t>
      </w:r>
    </w:p>
    <w:p w14:paraId="657FD981"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2a – oświadczenie dot. spełniania warunków udziału w postępowaniu,</w:t>
      </w:r>
    </w:p>
    <w:p w14:paraId="74C80D37"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2b – oświadczenie dot. spełniania warunków udziału w postępowaniu – dla podmiotu, na zasoby którego powołuje się Wykonawca,</w:t>
      </w:r>
    </w:p>
    <w:p w14:paraId="39AFF1A4"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załącznik nr 3a – oświadczenie dot. przesłanek wykluczenia z postępowania </w:t>
      </w:r>
    </w:p>
    <w:p w14:paraId="2DD5E164"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3b – oświadczenie dot. przesłanek wykluczenia z postępowania – dla podmiotu, na zasoby którego powołuje się Wykonawca,</w:t>
      </w:r>
    </w:p>
    <w:p w14:paraId="013497BE"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4 – oświadczenie o przynależności lub braku przynależności do grupy kapitałowej,</w:t>
      </w:r>
    </w:p>
    <w:p w14:paraId="59AE0267"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5 – wykaz osób,</w:t>
      </w:r>
    </w:p>
    <w:p w14:paraId="039F13F9"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5a – wykaz usług,</w:t>
      </w:r>
    </w:p>
    <w:p w14:paraId="08CDDB47"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6 – wzór zobowiązania,</w:t>
      </w:r>
    </w:p>
    <w:p w14:paraId="5C61DF86"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załącznik nr 7 – </w:t>
      </w:r>
      <w:r w:rsidRPr="00C40B49">
        <w:rPr>
          <w:rFonts w:ascii="Times New Roman" w:eastAsia="Arial" w:hAnsi="Times New Roman" w:cs="Times New Roman"/>
          <w:color w:val="000000"/>
          <w:sz w:val="24"/>
          <w:szCs w:val="24"/>
          <w:lang w:eastAsia="pl-PL"/>
        </w:rPr>
        <w:t xml:space="preserve">wzór oświadczenia Wykonawców wspólnie ubiegających się o udzielenie zamówienia w zakresie, o którym mowa w art. 117 ust. 4 ustawy </w:t>
      </w:r>
      <w:proofErr w:type="spellStart"/>
      <w:r w:rsidRPr="00C40B49">
        <w:rPr>
          <w:rFonts w:ascii="Times New Roman" w:eastAsia="Arial" w:hAnsi="Times New Roman" w:cs="Times New Roman"/>
          <w:color w:val="000000"/>
          <w:sz w:val="24"/>
          <w:szCs w:val="24"/>
          <w:lang w:eastAsia="pl-PL"/>
        </w:rPr>
        <w:t>Pzp</w:t>
      </w:r>
      <w:proofErr w:type="spellEnd"/>
      <w:r w:rsidRPr="00C40B49">
        <w:rPr>
          <w:rFonts w:ascii="Times New Roman" w:eastAsia="Arial" w:hAnsi="Times New Roman" w:cs="Times New Roman"/>
          <w:color w:val="000000"/>
          <w:sz w:val="24"/>
          <w:szCs w:val="24"/>
          <w:lang w:eastAsia="pl-PL"/>
        </w:rPr>
        <w:t>,</w:t>
      </w:r>
    </w:p>
    <w:p w14:paraId="31C90261"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 załącznik nr 8 – wzór umowy,</w:t>
      </w:r>
    </w:p>
    <w:p w14:paraId="076D0FE5"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 załącznik nr 9 – Regulamin krytej pływalni</w:t>
      </w:r>
    </w:p>
    <w:p w14:paraId="7E0770B2"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Załącznik nr 10 – Regulamin dla zorganizowanych grup szkolnych,</w:t>
      </w:r>
    </w:p>
    <w:p w14:paraId="7E7B58D1"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 Załącznik nr 11 - </w:t>
      </w:r>
      <w:r w:rsidRPr="00C40B49">
        <w:rPr>
          <w:rFonts w:ascii="Times New Roman" w:eastAsia="Calibri" w:hAnsi="Times New Roman" w:cs="Times New Roman"/>
          <w:kern w:val="3"/>
          <w:sz w:val="24"/>
          <w:szCs w:val="24"/>
          <w:lang w:eastAsia="ar-SA"/>
        </w:rPr>
        <w:t>Procedura ewidencji w systemie kasowym ESOK,</w:t>
      </w:r>
    </w:p>
    <w:p w14:paraId="5D0B4961"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C40B49">
        <w:rPr>
          <w:rFonts w:ascii="Times New Roman" w:eastAsia="Arial" w:hAnsi="Times New Roman" w:cs="Times New Roman"/>
          <w:color w:val="000000"/>
          <w:sz w:val="24"/>
          <w:szCs w:val="24"/>
          <w:lang w:eastAsia="ar-SA"/>
        </w:rPr>
        <w:t xml:space="preserve"> Załącznik nr 12 – Zestawienie przeprowadzonych jednostek instruktorskich,</w:t>
      </w:r>
    </w:p>
    <w:p w14:paraId="150AE708" w14:textId="77777777" w:rsidR="00C40B49" w:rsidRPr="00C40B49" w:rsidRDefault="00C40B49" w:rsidP="00C40B49">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C40B49">
        <w:rPr>
          <w:rFonts w:ascii="Times New Roman" w:eastAsia="Arial" w:hAnsi="Times New Roman" w:cs="Times New Roman"/>
          <w:sz w:val="24"/>
          <w:szCs w:val="24"/>
          <w:lang w:eastAsia="ar-SA"/>
        </w:rPr>
        <w:t xml:space="preserve">Załącznik nr 13 - </w:t>
      </w:r>
      <w:r w:rsidRPr="00C40B49">
        <w:rPr>
          <w:rFonts w:ascii="Times New Roman" w:eastAsia="Arial" w:hAnsi="Times New Roman" w:cs="Times New Roman"/>
          <w:sz w:val="24"/>
          <w:szCs w:val="24"/>
          <w:lang w:eastAsia="pl-PL"/>
        </w:rPr>
        <w:t>Identyfikator postępowania na Platformie e-Zamówienia.</w:t>
      </w:r>
    </w:p>
    <w:p w14:paraId="5E4DDABF" w14:textId="77777777" w:rsidR="00C40B49" w:rsidRPr="00C40B49" w:rsidRDefault="00C40B49" w:rsidP="00C40B49">
      <w:pPr>
        <w:suppressAutoHyphens/>
        <w:autoSpaceDE w:val="0"/>
        <w:spacing w:after="0"/>
        <w:ind w:left="644"/>
        <w:jc w:val="both"/>
        <w:rPr>
          <w:rFonts w:ascii="Times New Roman" w:eastAsia="Arial" w:hAnsi="Times New Roman" w:cs="Times New Roman"/>
          <w:color w:val="000000"/>
          <w:sz w:val="24"/>
          <w:szCs w:val="24"/>
          <w:lang w:eastAsia="ar-SA"/>
        </w:rPr>
      </w:pPr>
    </w:p>
    <w:p w14:paraId="6BCDBE1B" w14:textId="77777777" w:rsidR="00C40B49" w:rsidRPr="00C40B49" w:rsidRDefault="00C40B49" w:rsidP="00C40B49">
      <w:pPr>
        <w:suppressAutoHyphens/>
        <w:autoSpaceDE w:val="0"/>
        <w:spacing w:after="0"/>
        <w:jc w:val="both"/>
        <w:rPr>
          <w:rFonts w:ascii="Times New Roman" w:eastAsia="Arial" w:hAnsi="Times New Roman" w:cs="Times New Roman"/>
          <w:color w:val="000000"/>
          <w:sz w:val="24"/>
          <w:szCs w:val="24"/>
          <w:lang w:eastAsia="ar-SA"/>
        </w:rPr>
      </w:pPr>
    </w:p>
    <w:p w14:paraId="4F030127" w14:textId="77777777" w:rsidR="00C40B49" w:rsidRPr="00C40B49" w:rsidRDefault="00C40B49" w:rsidP="00C40B49">
      <w:pPr>
        <w:suppressAutoHyphens/>
        <w:autoSpaceDE w:val="0"/>
        <w:spacing w:after="0"/>
        <w:ind w:left="284"/>
        <w:jc w:val="both"/>
        <w:rPr>
          <w:rFonts w:ascii="Times New Roman" w:eastAsia="Arial" w:hAnsi="Times New Roman" w:cs="Times New Roman"/>
          <w:color w:val="000000"/>
          <w:sz w:val="24"/>
          <w:szCs w:val="24"/>
          <w:lang w:eastAsia="ar-SA"/>
        </w:rPr>
      </w:pPr>
    </w:p>
    <w:p w14:paraId="41500C03" w14:textId="77777777" w:rsidR="00C40B49" w:rsidRPr="00C40B49" w:rsidRDefault="00C40B49" w:rsidP="00C40B49">
      <w:pPr>
        <w:suppressAutoHyphens/>
        <w:autoSpaceDE w:val="0"/>
        <w:spacing w:after="0"/>
        <w:ind w:left="284"/>
        <w:jc w:val="both"/>
        <w:rPr>
          <w:rFonts w:ascii="Times New Roman" w:eastAsia="Arial" w:hAnsi="Times New Roman" w:cs="Times New Roman"/>
          <w:color w:val="000000"/>
          <w:sz w:val="24"/>
          <w:szCs w:val="24"/>
          <w:lang w:eastAsia="ar-SA"/>
        </w:rPr>
      </w:pPr>
    </w:p>
    <w:p w14:paraId="36E99693" w14:textId="77777777" w:rsidR="00C40B49" w:rsidRPr="00C40B49" w:rsidRDefault="00C40B49" w:rsidP="00C40B49">
      <w:pPr>
        <w:suppressAutoHyphens/>
        <w:autoSpaceDE w:val="0"/>
        <w:spacing w:after="0"/>
        <w:ind w:left="644"/>
        <w:jc w:val="both"/>
        <w:rPr>
          <w:rFonts w:ascii="Times New Roman" w:eastAsia="Arial" w:hAnsi="Times New Roman" w:cs="Times New Roman"/>
          <w:color w:val="000000"/>
          <w:sz w:val="24"/>
          <w:szCs w:val="24"/>
          <w:lang w:eastAsia="ar-SA"/>
        </w:rPr>
      </w:pPr>
    </w:p>
    <w:p w14:paraId="3A4243D1" w14:textId="77777777" w:rsidR="00C40B49" w:rsidRPr="00C40B49" w:rsidRDefault="00C40B49" w:rsidP="00C40B49">
      <w:pPr>
        <w:widowControl w:val="0"/>
        <w:suppressAutoHyphens/>
        <w:spacing w:after="0" w:line="100" w:lineRule="atLeast"/>
        <w:ind w:left="644"/>
        <w:rPr>
          <w:rFonts w:ascii="Times New Roman" w:eastAsia="Times New Roman" w:hAnsi="Times New Roman" w:cs="Times New Roman"/>
          <w:sz w:val="24"/>
          <w:szCs w:val="24"/>
          <w:lang w:eastAsia="ar-SA"/>
        </w:rPr>
      </w:pPr>
    </w:p>
    <w:p w14:paraId="1B308E88" w14:textId="77777777" w:rsidR="005031CE" w:rsidRDefault="005031CE"/>
    <w:sectPr w:rsidR="005031CE" w:rsidSect="00A202FB">
      <w:pgSz w:w="12240" w:h="15840"/>
      <w:pgMar w:top="1144" w:right="1417" w:bottom="1418" w:left="1418" w:header="56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Calibri"/>
    <w:charset w:val="00"/>
    <w:family w:val="auto"/>
    <w:pitch w:val="variable"/>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Arial Unicode MS"/>
    <w:charset w:val="80"/>
    <w:family w:val="auto"/>
    <w:pitch w:val="default"/>
  </w:font>
  <w:font w:name="Helvetica">
    <w:panose1 w:val="020B0604020202020204"/>
    <w:charset w:val="EE"/>
    <w:family w:val="swiss"/>
    <w:pitch w:val="variable"/>
    <w:sig w:usb0="E0002EFF" w:usb1="C000785B" w:usb2="00000009" w:usb3="00000000" w:csb0="0000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2C176C"/>
    <w:lvl w:ilvl="0">
      <w:start w:val="1"/>
      <w:numFmt w:val="decimal"/>
      <w:pStyle w:val="Listanumerowana2"/>
      <w:lvlText w:val="%1."/>
      <w:lvlJc w:val="left"/>
      <w:pPr>
        <w:tabs>
          <w:tab w:val="num" w:pos="-387"/>
        </w:tabs>
        <w:ind w:left="-387" w:hanging="36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356" w:hanging="432"/>
      </w:pPr>
    </w:lvl>
    <w:lvl w:ilvl="1">
      <w:start w:val="1"/>
      <w:numFmt w:val="none"/>
      <w:suff w:val="nothing"/>
      <w:lvlText w:val=""/>
      <w:lvlJc w:val="left"/>
      <w:pPr>
        <w:tabs>
          <w:tab w:val="num" w:pos="0"/>
        </w:tabs>
        <w:ind w:left="500" w:hanging="576"/>
      </w:pPr>
    </w:lvl>
    <w:lvl w:ilvl="2">
      <w:start w:val="1"/>
      <w:numFmt w:val="none"/>
      <w:suff w:val="nothing"/>
      <w:lvlText w:val=""/>
      <w:lvlJc w:val="left"/>
      <w:pPr>
        <w:tabs>
          <w:tab w:val="num" w:pos="0"/>
        </w:tabs>
        <w:ind w:left="644" w:hanging="720"/>
      </w:pPr>
    </w:lvl>
    <w:lvl w:ilvl="3">
      <w:start w:val="1"/>
      <w:numFmt w:val="none"/>
      <w:suff w:val="nothing"/>
      <w:lvlText w:val=""/>
      <w:lvlJc w:val="left"/>
      <w:pPr>
        <w:tabs>
          <w:tab w:val="num" w:pos="0"/>
        </w:tabs>
        <w:ind w:left="788" w:hanging="864"/>
      </w:pPr>
    </w:lvl>
    <w:lvl w:ilvl="4">
      <w:start w:val="1"/>
      <w:numFmt w:val="none"/>
      <w:suff w:val="nothing"/>
      <w:lvlText w:val=""/>
      <w:lvlJc w:val="left"/>
      <w:pPr>
        <w:tabs>
          <w:tab w:val="num" w:pos="0"/>
        </w:tabs>
        <w:ind w:left="932" w:hanging="1008"/>
      </w:pPr>
    </w:lvl>
    <w:lvl w:ilvl="5">
      <w:start w:val="1"/>
      <w:numFmt w:val="none"/>
      <w:suff w:val="nothing"/>
      <w:lvlText w:val=""/>
      <w:lvlJc w:val="left"/>
      <w:pPr>
        <w:tabs>
          <w:tab w:val="num" w:pos="0"/>
        </w:tabs>
        <w:ind w:left="1076" w:hanging="1152"/>
      </w:pPr>
    </w:lvl>
    <w:lvl w:ilvl="6">
      <w:start w:val="1"/>
      <w:numFmt w:val="none"/>
      <w:suff w:val="nothing"/>
      <w:lvlText w:val=""/>
      <w:lvlJc w:val="left"/>
      <w:pPr>
        <w:tabs>
          <w:tab w:val="num" w:pos="0"/>
        </w:tabs>
        <w:ind w:left="1220" w:hanging="1296"/>
      </w:pPr>
    </w:lvl>
    <w:lvl w:ilvl="7">
      <w:start w:val="1"/>
      <w:numFmt w:val="none"/>
      <w:suff w:val="nothing"/>
      <w:lvlText w:val=""/>
      <w:lvlJc w:val="left"/>
      <w:pPr>
        <w:tabs>
          <w:tab w:val="num" w:pos="0"/>
        </w:tabs>
        <w:ind w:left="1364" w:hanging="1440"/>
      </w:pPr>
    </w:lvl>
    <w:lvl w:ilvl="8">
      <w:start w:val="1"/>
      <w:numFmt w:val="none"/>
      <w:suff w:val="nothing"/>
      <w:lvlText w:val=""/>
      <w:lvlJc w:val="left"/>
      <w:pPr>
        <w:tabs>
          <w:tab w:val="num" w:pos="0"/>
        </w:tabs>
        <w:ind w:left="1508" w:hanging="1584"/>
      </w:pPr>
    </w:lvl>
  </w:abstractNum>
  <w:abstractNum w:abstractNumId="2" w15:restartNumberingAfterBreak="0">
    <w:nsid w:val="0000000E"/>
    <w:multiLevelType w:val="singleLevel"/>
    <w:tmpl w:val="3E665942"/>
    <w:name w:val="WW8Num22"/>
    <w:lvl w:ilvl="0">
      <w:start w:val="1"/>
      <w:numFmt w:val="decimal"/>
      <w:lvlText w:val="%1)"/>
      <w:lvlJc w:val="left"/>
      <w:pPr>
        <w:tabs>
          <w:tab w:val="num" w:pos="-436"/>
        </w:tabs>
        <w:ind w:left="644" w:hanging="360"/>
      </w:pPr>
      <w:rPr>
        <w:rFonts w:hint="default"/>
      </w:rPr>
    </w:lvl>
  </w:abstractNum>
  <w:abstractNum w:abstractNumId="3" w15:restartNumberingAfterBreak="0">
    <w:nsid w:val="00000013"/>
    <w:multiLevelType w:val="multilevel"/>
    <w:tmpl w:val="BA8AE58A"/>
    <w:name w:val="WW8Num2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0000014"/>
    <w:multiLevelType w:val="multilevel"/>
    <w:tmpl w:val="889C735E"/>
    <w:name w:val="WW8Num29"/>
    <w:lvl w:ilvl="0">
      <w:start w:val="1"/>
      <w:numFmt w:val="decimal"/>
      <w:lvlText w:val="%1)"/>
      <w:lvlJc w:val="left"/>
      <w:pPr>
        <w:tabs>
          <w:tab w:val="num" w:pos="0"/>
        </w:tabs>
        <w:ind w:left="720" w:hanging="360"/>
      </w:pPr>
    </w:lvl>
    <w:lvl w:ilvl="1">
      <w:start w:val="1"/>
      <w:numFmt w:val="decimal"/>
      <w:lvlText w:val="%2."/>
      <w:lvlJc w:val="left"/>
      <w:pPr>
        <w:tabs>
          <w:tab w:val="num" w:pos="360"/>
        </w:tabs>
        <w:ind w:left="36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160086"/>
    <w:multiLevelType w:val="multilevel"/>
    <w:tmpl w:val="A67C660C"/>
    <w:name w:val="WW8Num2843"/>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color w:val="00000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2947F4"/>
    <w:multiLevelType w:val="hybridMultilevel"/>
    <w:tmpl w:val="317CF1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586D0F"/>
    <w:multiLevelType w:val="hybridMultilevel"/>
    <w:tmpl w:val="68889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15E2926"/>
    <w:multiLevelType w:val="hybridMultilevel"/>
    <w:tmpl w:val="C5F27EF4"/>
    <w:lvl w:ilvl="0" w:tplc="C70234F4">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DE0686">
      <w:start w:val="1"/>
      <w:numFmt w:val="lowerLetter"/>
      <w:lvlText w:val="%2"/>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C8142E">
      <w:start w:val="1"/>
      <w:numFmt w:val="lowerRoman"/>
      <w:lvlText w:val="%3"/>
      <w:lvlJc w:val="left"/>
      <w:pPr>
        <w:ind w:left="1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05414">
      <w:start w:val="1"/>
      <w:numFmt w:val="decimal"/>
      <w:lvlText w:val="%4"/>
      <w:lvlJc w:val="left"/>
      <w:pPr>
        <w:ind w:left="1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9A0776">
      <w:start w:val="1"/>
      <w:numFmt w:val="lowerLetter"/>
      <w:lvlText w:val="%5"/>
      <w:lvlJc w:val="left"/>
      <w:pPr>
        <w:ind w:left="2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87C60">
      <w:start w:val="1"/>
      <w:numFmt w:val="lowerRoman"/>
      <w:lvlText w:val="%6"/>
      <w:lvlJc w:val="left"/>
      <w:pPr>
        <w:ind w:left="3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A66BA">
      <w:start w:val="1"/>
      <w:numFmt w:val="decimal"/>
      <w:lvlText w:val="%7"/>
      <w:lvlJc w:val="left"/>
      <w:pPr>
        <w:ind w:left="3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6D854">
      <w:start w:val="1"/>
      <w:numFmt w:val="lowerLetter"/>
      <w:lvlText w:val="%8"/>
      <w:lvlJc w:val="left"/>
      <w:pPr>
        <w:ind w:left="4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6F184">
      <w:start w:val="1"/>
      <w:numFmt w:val="lowerRoman"/>
      <w:lvlText w:val="%9"/>
      <w:lvlJc w:val="left"/>
      <w:pPr>
        <w:ind w:left="5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37556BB"/>
    <w:multiLevelType w:val="hybridMultilevel"/>
    <w:tmpl w:val="423C7180"/>
    <w:lvl w:ilvl="0" w:tplc="E73EDEB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68F4C57"/>
    <w:multiLevelType w:val="hybridMultilevel"/>
    <w:tmpl w:val="F02681EE"/>
    <w:lvl w:ilvl="0" w:tplc="E10C4EC6">
      <w:start w:val="3"/>
      <w:numFmt w:val="bullet"/>
      <w:lvlText w:val=""/>
      <w:lvlJc w:val="left"/>
      <w:pPr>
        <w:ind w:left="360" w:hanging="360"/>
      </w:pPr>
      <w:rPr>
        <w:rFonts w:ascii="Symbol" w:eastAsia="Lucida Sans Unicode"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B987ED0"/>
    <w:multiLevelType w:val="hybridMultilevel"/>
    <w:tmpl w:val="9FE6B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341613"/>
    <w:multiLevelType w:val="hybridMultilevel"/>
    <w:tmpl w:val="B0B23026"/>
    <w:lvl w:ilvl="0" w:tplc="885A808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7711152"/>
    <w:multiLevelType w:val="multilevel"/>
    <w:tmpl w:val="752A3CE0"/>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8680AF4"/>
    <w:multiLevelType w:val="multilevel"/>
    <w:tmpl w:val="AF26B214"/>
    <w:styleLink w:val="WWNum41"/>
    <w:lvl w:ilvl="0">
      <w:start w:val="1"/>
      <w:numFmt w:val="decimal"/>
      <w:lvlText w:val="%1."/>
      <w:lvlJc w:val="left"/>
      <w:pPr>
        <w:ind w:left="643" w:hanging="360"/>
      </w:pPr>
    </w:lvl>
    <w:lvl w:ilvl="1">
      <w:start w:val="1"/>
      <w:numFmt w:val="lowerLetter"/>
      <w:lvlText w:val="%2."/>
      <w:lvlJc w:val="left"/>
      <w:pPr>
        <w:ind w:left="1440" w:hanging="360"/>
      </w:p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8E700C6"/>
    <w:multiLevelType w:val="hybridMultilevel"/>
    <w:tmpl w:val="DC740C28"/>
    <w:lvl w:ilvl="0" w:tplc="9CACF198">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10096C"/>
    <w:multiLevelType w:val="hybridMultilevel"/>
    <w:tmpl w:val="8A1E2352"/>
    <w:name w:val="WW8Num28422"/>
    <w:lvl w:ilvl="0" w:tplc="5A861E62">
      <w:start w:val="1"/>
      <w:numFmt w:val="decimal"/>
      <w:lvlText w:val="%1)"/>
      <w:lvlJc w:val="left"/>
      <w:pPr>
        <w:ind w:left="644" w:hanging="360"/>
      </w:pPr>
      <w:rPr>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B606077"/>
    <w:multiLevelType w:val="hybridMultilevel"/>
    <w:tmpl w:val="01464124"/>
    <w:lvl w:ilvl="0" w:tplc="8F4A7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7172A1"/>
    <w:multiLevelType w:val="hybridMultilevel"/>
    <w:tmpl w:val="A4084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6808B8"/>
    <w:multiLevelType w:val="hybridMultilevel"/>
    <w:tmpl w:val="BB1006A8"/>
    <w:lvl w:ilvl="0" w:tplc="04150017">
      <w:start w:val="1"/>
      <w:numFmt w:val="lowerLetter"/>
      <w:lvlText w:val="%1)"/>
      <w:lvlJc w:val="left"/>
      <w:pPr>
        <w:ind w:left="644" w:hanging="360"/>
      </w:pPr>
    </w:lvl>
    <w:lvl w:ilvl="1" w:tplc="B9C42336">
      <w:start w:val="1"/>
      <w:numFmt w:val="decimal"/>
      <w:lvlText w:val="%2)"/>
      <w:lvlJc w:val="left"/>
      <w:pPr>
        <w:ind w:left="801" w:hanging="375"/>
      </w:pPr>
      <w:rPr>
        <w:rFonts w:hint="default"/>
        <w:b w:val="0"/>
        <w:color w:val="000000"/>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041063E"/>
    <w:multiLevelType w:val="hybridMultilevel"/>
    <w:tmpl w:val="2446E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99418E"/>
    <w:multiLevelType w:val="hybridMultilevel"/>
    <w:tmpl w:val="77BAB9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4A928A4"/>
    <w:multiLevelType w:val="hybridMultilevel"/>
    <w:tmpl w:val="0F2A2C16"/>
    <w:lvl w:ilvl="0" w:tplc="04150011">
      <w:start w:val="1"/>
      <w:numFmt w:val="decimal"/>
      <w:lvlText w:val="%1)"/>
      <w:lvlJc w:val="left"/>
      <w:pPr>
        <w:ind w:left="1080" w:hanging="360"/>
      </w:pPr>
    </w:lvl>
    <w:lvl w:ilvl="1" w:tplc="04150011">
      <w:start w:val="1"/>
      <w:numFmt w:val="decimal"/>
      <w:lvlText w:val="%2)"/>
      <w:lvlJc w:val="left"/>
      <w:pPr>
        <w:ind w:left="644" w:hanging="360"/>
      </w:pPr>
    </w:lvl>
    <w:lvl w:ilvl="2" w:tplc="DC400D84">
      <w:start w:val="40"/>
      <w:numFmt w:val="decimal"/>
      <w:lvlText w:val="%3"/>
      <w:lvlJc w:val="left"/>
      <w:pPr>
        <w:ind w:left="2700" w:hanging="360"/>
      </w:pPr>
      <w:rPr>
        <w:rFonts w:hint="default"/>
      </w:rPr>
    </w:lvl>
    <w:lvl w:ilvl="3" w:tplc="AED84696">
      <w:start w:val="1"/>
      <w:numFmt w:val="lowerLetter"/>
      <w:lvlText w:val="%4)"/>
      <w:lvlJc w:val="left"/>
      <w:pPr>
        <w:ind w:left="928"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68916AD"/>
    <w:multiLevelType w:val="hybridMultilevel"/>
    <w:tmpl w:val="FC4C7C5E"/>
    <w:lvl w:ilvl="0" w:tplc="ACACC34C">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8061FC1"/>
    <w:multiLevelType w:val="hybridMultilevel"/>
    <w:tmpl w:val="95A42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B203886"/>
    <w:multiLevelType w:val="hybridMultilevel"/>
    <w:tmpl w:val="4BE2A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042F72"/>
    <w:multiLevelType w:val="hybridMultilevel"/>
    <w:tmpl w:val="EF6CB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D63B6"/>
    <w:multiLevelType w:val="hybridMultilevel"/>
    <w:tmpl w:val="CE787BDC"/>
    <w:lvl w:ilvl="0" w:tplc="2D488F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3E546A4C"/>
    <w:multiLevelType w:val="hybridMultilevel"/>
    <w:tmpl w:val="5F689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7502C"/>
    <w:multiLevelType w:val="multilevel"/>
    <w:tmpl w:val="7A581888"/>
    <w:name w:val="WW8Num2844"/>
    <w:lvl w:ilvl="0">
      <w:start w:val="8"/>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color w:val="auto"/>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40401061"/>
    <w:multiLevelType w:val="hybridMultilevel"/>
    <w:tmpl w:val="FB34C31E"/>
    <w:lvl w:ilvl="0" w:tplc="9DA69AF6">
      <w:start w:val="2"/>
      <w:numFmt w:val="decimal"/>
      <w:lvlText w:val="%1."/>
      <w:lvlJc w:val="left"/>
      <w:pPr>
        <w:ind w:left="360" w:hanging="360"/>
      </w:pPr>
      <w:rPr>
        <w:rFonts w:ascii="Times New Roman" w:hAnsi="Times New Roman" w:cs="Times New Roman"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994E45"/>
    <w:multiLevelType w:val="multilevel"/>
    <w:tmpl w:val="BB60FC10"/>
    <w:name w:val="WW8Num28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08C5CB4"/>
    <w:multiLevelType w:val="multilevel"/>
    <w:tmpl w:val="7E7E17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10D23E8"/>
    <w:multiLevelType w:val="hybridMultilevel"/>
    <w:tmpl w:val="2840A5DC"/>
    <w:lvl w:ilvl="0" w:tplc="9AB0DA7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65684B"/>
    <w:multiLevelType w:val="hybridMultilevel"/>
    <w:tmpl w:val="84CAAE6E"/>
    <w:lvl w:ilvl="0" w:tplc="2690AA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473364"/>
    <w:multiLevelType w:val="multilevel"/>
    <w:tmpl w:val="6A1C1498"/>
    <w:styleLink w:val="WWNum4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53117B90"/>
    <w:multiLevelType w:val="hybridMultilevel"/>
    <w:tmpl w:val="64AC748E"/>
    <w:lvl w:ilvl="0" w:tplc="01241D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72D1532"/>
    <w:multiLevelType w:val="hybridMultilevel"/>
    <w:tmpl w:val="8522EE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8737F9F"/>
    <w:multiLevelType w:val="multilevel"/>
    <w:tmpl w:val="8990FBB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0A31DBE"/>
    <w:multiLevelType w:val="hybridMultilevel"/>
    <w:tmpl w:val="3D0AF9E4"/>
    <w:lvl w:ilvl="0" w:tplc="253E06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56D657F"/>
    <w:multiLevelType w:val="hybridMultilevel"/>
    <w:tmpl w:val="FDF41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E0675F"/>
    <w:multiLevelType w:val="hybridMultilevel"/>
    <w:tmpl w:val="38B87948"/>
    <w:lvl w:ilvl="0" w:tplc="334A182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185BBE"/>
    <w:multiLevelType w:val="hybridMultilevel"/>
    <w:tmpl w:val="9230B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7059DF"/>
    <w:multiLevelType w:val="hybridMultilevel"/>
    <w:tmpl w:val="EFCAC5A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DBA34B5"/>
    <w:multiLevelType w:val="hybridMultilevel"/>
    <w:tmpl w:val="B34269E0"/>
    <w:lvl w:ilvl="0" w:tplc="330CAC0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F28167A"/>
    <w:multiLevelType w:val="hybridMultilevel"/>
    <w:tmpl w:val="16E23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0C2F08"/>
    <w:multiLevelType w:val="hybridMultilevel"/>
    <w:tmpl w:val="9B4AD284"/>
    <w:lvl w:ilvl="0" w:tplc="BCD496CA">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1A4664E"/>
    <w:multiLevelType w:val="multilevel"/>
    <w:tmpl w:val="14A2F3CC"/>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2087A60"/>
    <w:multiLevelType w:val="hybridMultilevel"/>
    <w:tmpl w:val="980474C8"/>
    <w:lvl w:ilvl="0" w:tplc="B6207E9E">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6444F9C"/>
    <w:multiLevelType w:val="hybridMultilevel"/>
    <w:tmpl w:val="D55E36F0"/>
    <w:lvl w:ilvl="0" w:tplc="498E4C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4452E0"/>
    <w:multiLevelType w:val="hybridMultilevel"/>
    <w:tmpl w:val="30CC6AA2"/>
    <w:lvl w:ilvl="0" w:tplc="3306E8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564E1E"/>
    <w:multiLevelType w:val="hybridMultilevel"/>
    <w:tmpl w:val="2B20C52A"/>
    <w:lvl w:ilvl="0" w:tplc="498E4CD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0D48BF"/>
    <w:multiLevelType w:val="hybridMultilevel"/>
    <w:tmpl w:val="BB9CE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E56696"/>
    <w:multiLevelType w:val="hybridMultilevel"/>
    <w:tmpl w:val="8B386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AE74FA0"/>
    <w:multiLevelType w:val="hybridMultilevel"/>
    <w:tmpl w:val="27846104"/>
    <w:lvl w:ilvl="0" w:tplc="4878B6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EC738">
      <w:start w:val="1"/>
      <w:numFmt w:val="lowerLetter"/>
      <w:lvlText w:val="%2"/>
      <w:lvlJc w:val="left"/>
      <w:pPr>
        <w:ind w:left="-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A85BE">
      <w:start w:val="1"/>
      <w:numFmt w:val="lowerRoman"/>
      <w:lvlText w:val="%3"/>
      <w:lvlJc w:val="left"/>
      <w:pPr>
        <w:ind w:left="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62B24">
      <w:start w:val="1"/>
      <w:numFmt w:val="decimal"/>
      <w:lvlText w:val="%4"/>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21D30">
      <w:start w:val="1"/>
      <w:numFmt w:val="lowerLetter"/>
      <w:lvlText w:val="%5"/>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47800">
      <w:start w:val="1"/>
      <w:numFmt w:val="lowerRoman"/>
      <w:lvlText w:val="%6"/>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ECD5BA">
      <w:start w:val="1"/>
      <w:numFmt w:val="decimal"/>
      <w:lvlText w:val="%7"/>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AACD70">
      <w:start w:val="1"/>
      <w:numFmt w:val="lowerLetter"/>
      <w:lvlText w:val="%8"/>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7CB41A">
      <w:start w:val="1"/>
      <w:numFmt w:val="lowerRoman"/>
      <w:lvlText w:val="%9"/>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B721B12"/>
    <w:multiLevelType w:val="hybridMultilevel"/>
    <w:tmpl w:val="CE067A02"/>
    <w:lvl w:ilvl="0" w:tplc="214E340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BBC1C4D"/>
    <w:multiLevelType w:val="multilevel"/>
    <w:tmpl w:val="F61AF482"/>
    <w:lvl w:ilvl="0">
      <w:start w:val="1"/>
      <w:numFmt w:val="decimal"/>
      <w:lvlText w:val="%1."/>
      <w:lvlJc w:val="left"/>
      <w:pPr>
        <w:tabs>
          <w:tab w:val="num" w:pos="360"/>
        </w:tabs>
        <w:ind w:left="360" w:hanging="360"/>
      </w:pPr>
      <w:rPr>
        <w:rFonts w:hint="default"/>
        <w:b w:val="0"/>
        <w:i w:val="0"/>
        <w:color w:val="000000"/>
      </w:rPr>
    </w:lvl>
    <w:lvl w:ilvl="1">
      <w:start w:val="1"/>
      <w:numFmt w:val="bullet"/>
      <w:lvlText w:val=""/>
      <w:lvlJc w:val="left"/>
      <w:pPr>
        <w:tabs>
          <w:tab w:val="num" w:pos="720"/>
        </w:tabs>
        <w:ind w:left="720" w:hanging="360"/>
      </w:pPr>
      <w:rPr>
        <w:rFonts w:ascii="Symbol" w:hAnsi="Symbol" w:hint="default"/>
        <w:i w:val="0"/>
        <w:color w:val="000000"/>
      </w:rPr>
    </w:lvl>
    <w:lvl w:ilvl="2">
      <w:start w:val="18"/>
      <w:numFmt w:val="decimal"/>
      <w:lvlText w:val="%3."/>
      <w:lvlJc w:val="left"/>
      <w:pPr>
        <w:tabs>
          <w:tab w:val="num" w:pos="360"/>
        </w:tabs>
        <w:ind w:left="360" w:hanging="360"/>
      </w:pPr>
      <w:rPr>
        <w:rFonts w:hint="default"/>
        <w:i w:val="0"/>
        <w:color w:val="000000"/>
      </w:rPr>
    </w:lvl>
    <w:lvl w:ilvl="3">
      <w:start w:val="1"/>
      <w:numFmt w:val="bullet"/>
      <w:lvlText w:val=""/>
      <w:lvlJc w:val="left"/>
      <w:pPr>
        <w:tabs>
          <w:tab w:val="num" w:pos="1440"/>
        </w:tabs>
        <w:ind w:left="1440" w:hanging="360"/>
      </w:pPr>
      <w:rPr>
        <w:rFonts w:ascii="Symbol" w:hAnsi="Symbol" w:hint="default"/>
        <w:i w:val="0"/>
        <w:color w:val="000000"/>
      </w:rPr>
    </w:lvl>
    <w:lvl w:ilvl="4">
      <w:start w:val="1"/>
      <w:numFmt w:val="bullet"/>
      <w:lvlText w:val=""/>
      <w:lvlJc w:val="left"/>
      <w:pPr>
        <w:tabs>
          <w:tab w:val="num" w:pos="1800"/>
        </w:tabs>
        <w:ind w:left="1800" w:hanging="360"/>
      </w:pPr>
      <w:rPr>
        <w:rFonts w:ascii="Symbol" w:hAnsi="Symbol" w:hint="default"/>
        <w:i w:val="0"/>
        <w:color w:val="000000"/>
      </w:rPr>
    </w:lvl>
    <w:lvl w:ilvl="5">
      <w:start w:val="1"/>
      <w:numFmt w:val="bullet"/>
      <w:lvlText w:val=""/>
      <w:lvlJc w:val="left"/>
      <w:pPr>
        <w:tabs>
          <w:tab w:val="num" w:pos="2160"/>
        </w:tabs>
        <w:ind w:left="2160" w:hanging="360"/>
      </w:pPr>
      <w:rPr>
        <w:rFonts w:ascii="Symbol" w:hAnsi="Symbol" w:hint="default"/>
        <w:i w:val="0"/>
        <w:color w:val="000000"/>
      </w:rPr>
    </w:lvl>
    <w:lvl w:ilvl="6">
      <w:start w:val="1"/>
      <w:numFmt w:val="bullet"/>
      <w:lvlText w:val=""/>
      <w:lvlJc w:val="left"/>
      <w:pPr>
        <w:tabs>
          <w:tab w:val="num" w:pos="2520"/>
        </w:tabs>
        <w:ind w:left="2520" w:hanging="360"/>
      </w:pPr>
      <w:rPr>
        <w:rFonts w:ascii="Symbol" w:hAnsi="Symbol" w:hint="default"/>
        <w:i w:val="0"/>
        <w:color w:val="000000"/>
      </w:rPr>
    </w:lvl>
    <w:lvl w:ilvl="7">
      <w:start w:val="1"/>
      <w:numFmt w:val="bullet"/>
      <w:lvlText w:val=""/>
      <w:lvlJc w:val="left"/>
      <w:pPr>
        <w:tabs>
          <w:tab w:val="num" w:pos="2880"/>
        </w:tabs>
        <w:ind w:left="2880" w:hanging="360"/>
      </w:pPr>
      <w:rPr>
        <w:rFonts w:ascii="Symbol" w:hAnsi="Symbol" w:hint="default"/>
        <w:i w:val="0"/>
        <w:color w:val="000000"/>
      </w:rPr>
    </w:lvl>
    <w:lvl w:ilvl="8">
      <w:start w:val="1"/>
      <w:numFmt w:val="bullet"/>
      <w:lvlText w:val=""/>
      <w:lvlJc w:val="left"/>
      <w:pPr>
        <w:tabs>
          <w:tab w:val="num" w:pos="3240"/>
        </w:tabs>
        <w:ind w:left="3240" w:hanging="360"/>
      </w:pPr>
      <w:rPr>
        <w:rFonts w:ascii="Symbol" w:hAnsi="Symbol" w:hint="default"/>
        <w:i w:val="0"/>
        <w:color w:val="000000"/>
      </w:rPr>
    </w:lvl>
  </w:abstractNum>
  <w:num w:numId="1" w16cid:durableId="1818258817">
    <w:abstractNumId w:val="1"/>
  </w:num>
  <w:num w:numId="2" w16cid:durableId="2066293458">
    <w:abstractNumId w:val="2"/>
  </w:num>
  <w:num w:numId="3" w16cid:durableId="1301570521">
    <w:abstractNumId w:val="3"/>
  </w:num>
  <w:num w:numId="4" w16cid:durableId="697969742">
    <w:abstractNumId w:val="4"/>
  </w:num>
  <w:num w:numId="5" w16cid:durableId="1762339324">
    <w:abstractNumId w:val="56"/>
  </w:num>
  <w:num w:numId="6" w16cid:durableId="552549326">
    <w:abstractNumId w:val="21"/>
  </w:num>
  <w:num w:numId="7" w16cid:durableId="1987125326">
    <w:abstractNumId w:val="39"/>
  </w:num>
  <w:num w:numId="8" w16cid:durableId="909997986">
    <w:abstractNumId w:val="42"/>
  </w:num>
  <w:num w:numId="9" w16cid:durableId="131027670">
    <w:abstractNumId w:val="45"/>
  </w:num>
  <w:num w:numId="10" w16cid:durableId="1046636937">
    <w:abstractNumId w:val="17"/>
  </w:num>
  <w:num w:numId="11" w16cid:durableId="411896255">
    <w:abstractNumId w:val="33"/>
  </w:num>
  <w:num w:numId="12" w16cid:durableId="1548495707">
    <w:abstractNumId w:val="49"/>
  </w:num>
  <w:num w:numId="13" w16cid:durableId="1490556551">
    <w:abstractNumId w:val="51"/>
  </w:num>
  <w:num w:numId="14" w16cid:durableId="990796496">
    <w:abstractNumId w:val="36"/>
  </w:num>
  <w:num w:numId="15" w16cid:durableId="1375042077">
    <w:abstractNumId w:val="15"/>
  </w:num>
  <w:num w:numId="16" w16cid:durableId="649598511">
    <w:abstractNumId w:val="19"/>
  </w:num>
  <w:num w:numId="17" w16cid:durableId="1556159961">
    <w:abstractNumId w:val="31"/>
  </w:num>
  <w:num w:numId="18" w16cid:durableId="451365744">
    <w:abstractNumId w:val="16"/>
  </w:num>
  <w:num w:numId="19" w16cid:durableId="554312467">
    <w:abstractNumId w:val="22"/>
  </w:num>
  <w:num w:numId="20" w16cid:durableId="2145853022">
    <w:abstractNumId w:val="25"/>
  </w:num>
  <w:num w:numId="21" w16cid:durableId="1817988587">
    <w:abstractNumId w:val="28"/>
  </w:num>
  <w:num w:numId="22" w16cid:durableId="2147384715">
    <w:abstractNumId w:val="37"/>
  </w:num>
  <w:num w:numId="23" w16cid:durableId="1679237157">
    <w:abstractNumId w:val="7"/>
  </w:num>
  <w:num w:numId="24" w16cid:durableId="302126691">
    <w:abstractNumId w:val="40"/>
  </w:num>
  <w:num w:numId="25" w16cid:durableId="1113204454">
    <w:abstractNumId w:val="18"/>
  </w:num>
  <w:num w:numId="26" w16cid:durableId="1205556247">
    <w:abstractNumId w:val="43"/>
  </w:num>
  <w:num w:numId="27" w16cid:durableId="1188250184">
    <w:abstractNumId w:val="53"/>
  </w:num>
  <w:num w:numId="28" w16cid:durableId="175195399">
    <w:abstractNumId w:val="46"/>
  </w:num>
  <w:num w:numId="29" w16cid:durableId="1079324441">
    <w:abstractNumId w:val="30"/>
  </w:num>
  <w:num w:numId="30" w16cid:durableId="1889144680">
    <w:abstractNumId w:val="12"/>
  </w:num>
  <w:num w:numId="31" w16cid:durableId="363557196">
    <w:abstractNumId w:val="10"/>
  </w:num>
  <w:num w:numId="32" w16cid:durableId="268244739">
    <w:abstractNumId w:val="34"/>
  </w:num>
  <w:num w:numId="33" w16cid:durableId="1689408815">
    <w:abstractNumId w:val="44"/>
  </w:num>
  <w:num w:numId="34" w16cid:durableId="1888449015">
    <w:abstractNumId w:val="9"/>
  </w:num>
  <w:num w:numId="35" w16cid:durableId="1025524383">
    <w:abstractNumId w:val="24"/>
  </w:num>
  <w:num w:numId="36" w16cid:durableId="696271737">
    <w:abstractNumId w:val="11"/>
  </w:num>
  <w:num w:numId="37" w16cid:durableId="1203009841">
    <w:abstractNumId w:val="5"/>
  </w:num>
  <w:num w:numId="38" w16cid:durableId="1058241222">
    <w:abstractNumId w:val="23"/>
  </w:num>
  <w:num w:numId="39" w16cid:durableId="517428293">
    <w:abstractNumId w:val="0"/>
  </w:num>
  <w:num w:numId="40" w16cid:durableId="548960406">
    <w:abstractNumId w:val="41"/>
  </w:num>
  <w:num w:numId="41" w16cid:durableId="1713799008">
    <w:abstractNumId w:val="29"/>
  </w:num>
  <w:num w:numId="42" w16cid:durableId="2016880753">
    <w:abstractNumId w:val="52"/>
  </w:num>
  <w:num w:numId="43" w16cid:durableId="1981227928">
    <w:abstractNumId w:val="13"/>
  </w:num>
  <w:num w:numId="44" w16cid:durableId="869562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21167720">
    <w:abstractNumId w:val="47"/>
  </w:num>
  <w:num w:numId="46" w16cid:durableId="8792492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07490645">
    <w:abstractNumId w:val="32"/>
  </w:num>
  <w:num w:numId="48" w16cid:durableId="19766417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11412561">
    <w:abstractNumId w:val="38"/>
  </w:num>
  <w:num w:numId="50" w16cid:durableId="1508059717">
    <w:abstractNumId w:val="54"/>
  </w:num>
  <w:num w:numId="51" w16cid:durableId="10767243">
    <w:abstractNumId w:val="8"/>
  </w:num>
  <w:num w:numId="52" w16cid:durableId="281231951">
    <w:abstractNumId w:val="20"/>
  </w:num>
  <w:num w:numId="53" w16cid:durableId="976110447">
    <w:abstractNumId w:val="14"/>
  </w:num>
  <w:num w:numId="54" w16cid:durableId="276497449">
    <w:abstractNumId w:val="14"/>
    <w:lvlOverride w:ilvl="0">
      <w:lvl w:ilvl="0">
        <w:start w:val="1"/>
        <w:numFmt w:val="decimal"/>
        <w:lvlText w:val="%1."/>
        <w:lvlJc w:val="left"/>
        <w:pPr>
          <w:ind w:left="643" w:hanging="360"/>
        </w:pPr>
        <w:rPr>
          <w:b w:val="0"/>
          <w:color w:val="auto"/>
        </w:rPr>
      </w:lvl>
    </w:lvlOverride>
  </w:num>
  <w:num w:numId="55" w16cid:durableId="993528118">
    <w:abstractNumId w:val="27"/>
  </w:num>
  <w:num w:numId="56" w16cid:durableId="809328885">
    <w:abstractNumId w:val="35"/>
  </w:num>
  <w:num w:numId="57" w16cid:durableId="1288394304">
    <w:abstractNumId w:val="48"/>
  </w:num>
  <w:num w:numId="58" w16cid:durableId="1761830190">
    <w:abstractNumId w:val="50"/>
  </w:num>
  <w:num w:numId="59" w16cid:durableId="1756396445">
    <w:abstractNumId w:val="55"/>
  </w:num>
  <w:num w:numId="60" w16cid:durableId="126558900">
    <w:abstractNumId w:val="6"/>
  </w:num>
  <w:num w:numId="61" w16cid:durableId="153763765">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2EA"/>
    <w:rsid w:val="000D403A"/>
    <w:rsid w:val="002B3F66"/>
    <w:rsid w:val="005031CE"/>
    <w:rsid w:val="006F72EA"/>
    <w:rsid w:val="00977EC5"/>
    <w:rsid w:val="00A1618F"/>
    <w:rsid w:val="00A23DE4"/>
    <w:rsid w:val="00AB0B38"/>
    <w:rsid w:val="00B57A5E"/>
    <w:rsid w:val="00B71AFE"/>
    <w:rsid w:val="00C40B49"/>
    <w:rsid w:val="00DE1D92"/>
    <w:rsid w:val="00F032BD"/>
    <w:rsid w:val="00F40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FCC5"/>
  <w15:docId w15:val="{79FE4412-DADC-4930-8727-E62D05D6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40B49"/>
    <w:pPr>
      <w:keepNext/>
      <w:numPr>
        <w:numId w:val="1"/>
      </w:numPr>
      <w:suppressAutoHyphens/>
      <w:spacing w:after="0" w:line="240" w:lineRule="auto"/>
      <w:outlineLvl w:val="0"/>
    </w:pPr>
    <w:rPr>
      <w:rFonts w:ascii="Times New Roman" w:eastAsia="Arial Unicode MS" w:hAnsi="Times New Roman" w:cs="Times New Roman"/>
      <w:b/>
      <w:bCs/>
      <w:sz w:val="20"/>
      <w:szCs w:val="20"/>
      <w:lang w:eastAsia="ar-SA"/>
    </w:rPr>
  </w:style>
  <w:style w:type="paragraph" w:styleId="Nagwek2">
    <w:name w:val="heading 2"/>
    <w:basedOn w:val="Normalny"/>
    <w:next w:val="Normalny"/>
    <w:link w:val="Nagwek2Znak"/>
    <w:qFormat/>
    <w:rsid w:val="00C40B49"/>
    <w:pPr>
      <w:keepNext/>
      <w:suppressAutoHyphens/>
      <w:spacing w:after="0" w:line="240" w:lineRule="auto"/>
      <w:ind w:left="6372" w:right="-142"/>
      <w:outlineLvl w:val="1"/>
    </w:pPr>
    <w:rPr>
      <w:rFonts w:ascii="Times New Roman" w:eastAsia="Times New Roman" w:hAnsi="Times New Roman" w:cs="Times New Roman"/>
      <w:b/>
      <w:lang w:eastAsia="ar-SA"/>
    </w:rPr>
  </w:style>
  <w:style w:type="paragraph" w:styleId="Nagwek3">
    <w:name w:val="heading 3"/>
    <w:basedOn w:val="Normalny"/>
    <w:next w:val="Normalny"/>
    <w:link w:val="Nagwek3Znak"/>
    <w:qFormat/>
    <w:rsid w:val="00C40B49"/>
    <w:pPr>
      <w:keepNext/>
      <w:suppressAutoHyphens/>
      <w:spacing w:after="0" w:line="240" w:lineRule="auto"/>
      <w:ind w:left="6372" w:right="-142"/>
      <w:outlineLvl w:val="2"/>
    </w:pPr>
    <w:rPr>
      <w:rFonts w:ascii="Times New Roman" w:eastAsia="Times New Roman" w:hAnsi="Times New Roman" w:cs="Times New Roman"/>
      <w:b/>
      <w:sz w:val="24"/>
      <w:szCs w:val="24"/>
      <w:lang w:eastAsia="ar-SA"/>
    </w:rPr>
  </w:style>
  <w:style w:type="paragraph" w:styleId="Nagwek8">
    <w:name w:val="heading 8"/>
    <w:basedOn w:val="Normalny"/>
    <w:next w:val="Normalny"/>
    <w:link w:val="Nagwek8Znak"/>
    <w:qFormat/>
    <w:rsid w:val="00C40B49"/>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40B49"/>
    <w:rPr>
      <w:rFonts w:ascii="Times New Roman" w:eastAsia="Arial Unicode MS" w:hAnsi="Times New Roman" w:cs="Times New Roman"/>
      <w:b/>
      <w:bCs/>
      <w:sz w:val="20"/>
      <w:szCs w:val="20"/>
      <w:lang w:eastAsia="ar-SA"/>
    </w:rPr>
  </w:style>
  <w:style w:type="character" w:customStyle="1" w:styleId="Nagwek2Znak">
    <w:name w:val="Nagłówek 2 Znak"/>
    <w:basedOn w:val="Domylnaczcionkaakapitu"/>
    <w:link w:val="Nagwek2"/>
    <w:rsid w:val="00C40B49"/>
    <w:rPr>
      <w:rFonts w:ascii="Times New Roman" w:eastAsia="Times New Roman" w:hAnsi="Times New Roman" w:cs="Times New Roman"/>
      <w:b/>
      <w:lang w:eastAsia="ar-SA"/>
    </w:rPr>
  </w:style>
  <w:style w:type="character" w:customStyle="1" w:styleId="Nagwek3Znak">
    <w:name w:val="Nagłówek 3 Znak"/>
    <w:basedOn w:val="Domylnaczcionkaakapitu"/>
    <w:link w:val="Nagwek3"/>
    <w:rsid w:val="00C40B49"/>
    <w:rPr>
      <w:rFonts w:ascii="Times New Roman" w:eastAsia="Times New Roman" w:hAnsi="Times New Roman" w:cs="Times New Roman"/>
      <w:b/>
      <w:sz w:val="24"/>
      <w:szCs w:val="24"/>
      <w:lang w:eastAsia="ar-SA"/>
    </w:rPr>
  </w:style>
  <w:style w:type="character" w:customStyle="1" w:styleId="Nagwek8Znak">
    <w:name w:val="Nagłówek 8 Znak"/>
    <w:basedOn w:val="Domylnaczcionkaakapitu"/>
    <w:link w:val="Nagwek8"/>
    <w:rsid w:val="00C40B49"/>
    <w:rPr>
      <w:rFonts w:ascii="Calibri" w:eastAsia="Times New Roman" w:hAnsi="Calibri" w:cs="Times New Roman"/>
      <w:i/>
      <w:iCs/>
      <w:sz w:val="24"/>
      <w:szCs w:val="24"/>
      <w:lang w:eastAsia="ar-SA"/>
    </w:rPr>
  </w:style>
  <w:style w:type="numbering" w:customStyle="1" w:styleId="Bezlisty1">
    <w:name w:val="Bez listy1"/>
    <w:next w:val="Bezlisty"/>
    <w:uiPriority w:val="99"/>
    <w:semiHidden/>
    <w:unhideWhenUsed/>
    <w:rsid w:val="00C40B49"/>
  </w:style>
  <w:style w:type="character" w:customStyle="1" w:styleId="WW8Num6z0">
    <w:name w:val="WW8Num6z0"/>
    <w:rsid w:val="00C40B49"/>
    <w:rPr>
      <w:color w:val="auto"/>
    </w:rPr>
  </w:style>
  <w:style w:type="character" w:customStyle="1" w:styleId="WW8Num9z0">
    <w:name w:val="WW8Num9z0"/>
    <w:rsid w:val="00C40B49"/>
    <w:rPr>
      <w:b w:val="0"/>
    </w:rPr>
  </w:style>
  <w:style w:type="character" w:customStyle="1" w:styleId="WW8Num15z0">
    <w:name w:val="WW8Num15z0"/>
    <w:rsid w:val="00C40B49"/>
    <w:rPr>
      <w:rFonts w:eastAsia="Times New Roman" w:cs="Times New Roman"/>
    </w:rPr>
  </w:style>
  <w:style w:type="character" w:customStyle="1" w:styleId="WW8Num16z0">
    <w:name w:val="WW8Num16z0"/>
    <w:rsid w:val="00C40B49"/>
    <w:rPr>
      <w:b w:val="0"/>
    </w:rPr>
  </w:style>
  <w:style w:type="character" w:customStyle="1" w:styleId="WW8Num18z0">
    <w:name w:val="WW8Num18z0"/>
    <w:rsid w:val="00C40B49"/>
    <w:rPr>
      <w:b w:val="0"/>
    </w:rPr>
  </w:style>
  <w:style w:type="character" w:customStyle="1" w:styleId="WW8Num21z0">
    <w:name w:val="WW8Num21z0"/>
    <w:rsid w:val="00C40B49"/>
    <w:rPr>
      <w:color w:val="auto"/>
    </w:rPr>
  </w:style>
  <w:style w:type="character" w:customStyle="1" w:styleId="WW8Num23z0">
    <w:name w:val="WW8Num23z0"/>
    <w:rsid w:val="00C40B49"/>
    <w:rPr>
      <w:b w:val="0"/>
      <w:color w:val="auto"/>
    </w:rPr>
  </w:style>
  <w:style w:type="character" w:customStyle="1" w:styleId="WW8Num24z0">
    <w:name w:val="WW8Num24z0"/>
    <w:rsid w:val="00C40B49"/>
    <w:rPr>
      <w:color w:val="auto"/>
    </w:rPr>
  </w:style>
  <w:style w:type="character" w:customStyle="1" w:styleId="WW8Num25z0">
    <w:name w:val="WW8Num25z0"/>
    <w:rsid w:val="00C40B49"/>
    <w:rPr>
      <w:rFonts w:ascii="Wingdings" w:hAnsi="Wingdings"/>
    </w:rPr>
  </w:style>
  <w:style w:type="character" w:customStyle="1" w:styleId="WW8Num25z1">
    <w:name w:val="WW8Num25z1"/>
    <w:rsid w:val="00C40B49"/>
    <w:rPr>
      <w:rFonts w:ascii="Courier New" w:hAnsi="Courier New" w:cs="Courier New"/>
    </w:rPr>
  </w:style>
  <w:style w:type="character" w:customStyle="1" w:styleId="WW8Num34z0">
    <w:name w:val="WW8Num34z0"/>
    <w:rsid w:val="00C40B49"/>
    <w:rPr>
      <w:b w:val="0"/>
    </w:rPr>
  </w:style>
  <w:style w:type="character" w:customStyle="1" w:styleId="Absatz-Standardschriftart">
    <w:name w:val="Absatz-Standardschriftart"/>
    <w:rsid w:val="00C40B49"/>
  </w:style>
  <w:style w:type="character" w:customStyle="1" w:styleId="WW8Num4z2">
    <w:name w:val="WW8Num4z2"/>
    <w:rsid w:val="00C40B49"/>
    <w:rPr>
      <w:rFonts w:ascii="Times New Roman" w:hAnsi="Times New Roman" w:cs="Times New Roman"/>
    </w:rPr>
  </w:style>
  <w:style w:type="character" w:customStyle="1" w:styleId="WW8Num11z0">
    <w:name w:val="WW8Num11z0"/>
    <w:rsid w:val="00C40B49"/>
    <w:rPr>
      <w:color w:val="auto"/>
    </w:rPr>
  </w:style>
  <w:style w:type="character" w:customStyle="1" w:styleId="WW8Num13z0">
    <w:name w:val="WW8Num13z0"/>
    <w:rsid w:val="00C40B49"/>
    <w:rPr>
      <w:color w:val="auto"/>
    </w:rPr>
  </w:style>
  <w:style w:type="character" w:customStyle="1" w:styleId="WW8Num17z0">
    <w:name w:val="WW8Num17z0"/>
    <w:rsid w:val="00C40B49"/>
    <w:rPr>
      <w:b w:val="0"/>
    </w:rPr>
  </w:style>
  <w:style w:type="character" w:customStyle="1" w:styleId="WW8Num19z0">
    <w:name w:val="WW8Num19z0"/>
    <w:rsid w:val="00C40B49"/>
    <w:rPr>
      <w:rFonts w:ascii="Times New Roman" w:hAnsi="Times New Roman" w:cs="Times New Roman"/>
    </w:rPr>
  </w:style>
  <w:style w:type="character" w:customStyle="1" w:styleId="WW8Num25z2">
    <w:name w:val="WW8Num25z2"/>
    <w:rsid w:val="00C40B49"/>
    <w:rPr>
      <w:rFonts w:ascii="Times New Roman" w:hAnsi="Times New Roman" w:cs="Times New Roman"/>
    </w:rPr>
  </w:style>
  <w:style w:type="character" w:customStyle="1" w:styleId="WW8Num30z0">
    <w:name w:val="WW8Num30z0"/>
    <w:rsid w:val="00C40B49"/>
    <w:rPr>
      <w:rFonts w:ascii="Symbol" w:hAnsi="Symbol"/>
      <w:i w:val="0"/>
      <w:color w:val="auto"/>
    </w:rPr>
  </w:style>
  <w:style w:type="character" w:customStyle="1" w:styleId="WW8Num36z0">
    <w:name w:val="WW8Num36z0"/>
    <w:rsid w:val="00C40B49"/>
    <w:rPr>
      <w:rFonts w:eastAsia="Times New Roman" w:cs="Times New Roman"/>
    </w:rPr>
  </w:style>
  <w:style w:type="character" w:customStyle="1" w:styleId="WW8Num37z0">
    <w:name w:val="WW8Num37z0"/>
    <w:rsid w:val="00C40B49"/>
    <w:rPr>
      <w:b w:val="0"/>
    </w:rPr>
  </w:style>
  <w:style w:type="character" w:customStyle="1" w:styleId="WW8Num40z0">
    <w:name w:val="WW8Num40z0"/>
    <w:rsid w:val="00C40B49"/>
    <w:rPr>
      <w:b w:val="0"/>
    </w:rPr>
  </w:style>
  <w:style w:type="character" w:customStyle="1" w:styleId="WW8Num42z0">
    <w:name w:val="WW8Num42z0"/>
    <w:rsid w:val="00C40B49"/>
    <w:rPr>
      <w:b w:val="0"/>
    </w:rPr>
  </w:style>
  <w:style w:type="character" w:customStyle="1" w:styleId="WW8Num45z0">
    <w:name w:val="WW8Num45z0"/>
    <w:rsid w:val="00C40B49"/>
    <w:rPr>
      <w:rFonts w:ascii="Wingdings" w:hAnsi="Wingdings"/>
    </w:rPr>
  </w:style>
  <w:style w:type="character" w:customStyle="1" w:styleId="WW8Num45z1">
    <w:name w:val="WW8Num45z1"/>
    <w:rsid w:val="00C40B49"/>
    <w:rPr>
      <w:rFonts w:ascii="Courier New" w:hAnsi="Courier New" w:cs="Courier New"/>
    </w:rPr>
  </w:style>
  <w:style w:type="character" w:customStyle="1" w:styleId="WW8Num46z0">
    <w:name w:val="WW8Num46z0"/>
    <w:rsid w:val="00C40B49"/>
    <w:rPr>
      <w:b w:val="0"/>
    </w:rPr>
  </w:style>
  <w:style w:type="character" w:customStyle="1" w:styleId="WW8Num46z1">
    <w:name w:val="WW8Num46z1"/>
    <w:rsid w:val="00C40B49"/>
    <w:rPr>
      <w:b w:val="0"/>
      <w:i w:val="0"/>
    </w:rPr>
  </w:style>
  <w:style w:type="character" w:customStyle="1" w:styleId="WW8Num47z0">
    <w:name w:val="WW8Num47z0"/>
    <w:rsid w:val="00C40B49"/>
    <w:rPr>
      <w:color w:val="auto"/>
    </w:rPr>
  </w:style>
  <w:style w:type="character" w:customStyle="1" w:styleId="WW8Num48z0">
    <w:name w:val="WW8Num48z0"/>
    <w:rsid w:val="00C40B49"/>
    <w:rPr>
      <w:rFonts w:ascii="Times New Roman" w:eastAsia="Times New Roman" w:hAnsi="Times New Roman" w:cs="Times New Roman"/>
    </w:rPr>
  </w:style>
  <w:style w:type="character" w:customStyle="1" w:styleId="WW8Num48z1">
    <w:name w:val="WW8Num48z1"/>
    <w:rsid w:val="00C40B49"/>
    <w:rPr>
      <w:b w:val="0"/>
    </w:rPr>
  </w:style>
  <w:style w:type="character" w:customStyle="1" w:styleId="WW8Num51z0">
    <w:name w:val="WW8Num51z0"/>
    <w:rsid w:val="00C40B49"/>
    <w:rPr>
      <w:b w:val="0"/>
      <w:color w:val="auto"/>
    </w:rPr>
  </w:style>
  <w:style w:type="character" w:customStyle="1" w:styleId="Domylnaczcionkaakapitu1">
    <w:name w:val="Domyślna czcionka akapitu1"/>
    <w:rsid w:val="00C40B49"/>
  </w:style>
  <w:style w:type="character" w:customStyle="1" w:styleId="text">
    <w:name w:val="text"/>
    <w:basedOn w:val="Domylnaczcionkaakapitu1"/>
    <w:rsid w:val="00C40B49"/>
  </w:style>
  <w:style w:type="character" w:customStyle="1" w:styleId="postbody">
    <w:name w:val="postbody"/>
    <w:basedOn w:val="Domylnaczcionkaakapitu1"/>
    <w:rsid w:val="00C40B49"/>
  </w:style>
  <w:style w:type="character" w:styleId="Hipercze">
    <w:name w:val="Hyperlink"/>
    <w:rsid w:val="00C40B49"/>
    <w:rPr>
      <w:color w:val="0000FF"/>
      <w:u w:val="single"/>
    </w:rPr>
  </w:style>
  <w:style w:type="character" w:customStyle="1" w:styleId="text2">
    <w:name w:val="text2"/>
    <w:basedOn w:val="Domylnaczcionkaakapitu1"/>
    <w:rsid w:val="00C40B49"/>
  </w:style>
  <w:style w:type="character" w:customStyle="1" w:styleId="Tekstpodstawowy2Znak">
    <w:name w:val="Tekst podstawowy 2 Znak"/>
    <w:rsid w:val="00C40B49"/>
    <w:rPr>
      <w:sz w:val="24"/>
      <w:szCs w:val="24"/>
    </w:rPr>
  </w:style>
  <w:style w:type="character" w:customStyle="1" w:styleId="Tekstpodstawowywcity3Znak">
    <w:name w:val="Tekst podstawowy wcięty 3 Znak"/>
    <w:rsid w:val="00C40B49"/>
    <w:rPr>
      <w:sz w:val="16"/>
      <w:szCs w:val="16"/>
    </w:rPr>
  </w:style>
  <w:style w:type="character" w:customStyle="1" w:styleId="TekstpodstawowywcityZnak">
    <w:name w:val="Tekst podstawowy wcięty Znak"/>
    <w:rsid w:val="00C40B49"/>
    <w:rPr>
      <w:sz w:val="24"/>
      <w:szCs w:val="24"/>
    </w:rPr>
  </w:style>
  <w:style w:type="character" w:customStyle="1" w:styleId="TekstprzypisudolnegoZnak">
    <w:name w:val="Tekst przypisu dolnego Znak"/>
    <w:rsid w:val="00C40B49"/>
    <w:rPr>
      <w:rFonts w:cs="TimesNewRomanPSMT"/>
    </w:rPr>
  </w:style>
  <w:style w:type="character" w:customStyle="1" w:styleId="Tekstpodstawowy3Znak">
    <w:name w:val="Tekst podstawowy 3 Znak"/>
    <w:rsid w:val="00C40B49"/>
    <w:rPr>
      <w:rFonts w:ascii="Calibri" w:eastAsia="Calibri" w:hAnsi="Calibri"/>
      <w:sz w:val="16"/>
      <w:szCs w:val="16"/>
    </w:rPr>
  </w:style>
  <w:style w:type="character" w:customStyle="1" w:styleId="Znakinumeracji">
    <w:name w:val="Znaki numeracji"/>
    <w:rsid w:val="00C40B49"/>
  </w:style>
  <w:style w:type="paragraph" w:customStyle="1" w:styleId="Nagwek10">
    <w:name w:val="Nagłówek1"/>
    <w:basedOn w:val="Normalny"/>
    <w:next w:val="Tekstpodstawowy"/>
    <w:rsid w:val="00C40B49"/>
    <w:pPr>
      <w:keepNext/>
      <w:suppressAutoHyphens/>
      <w:spacing w:before="240" w:after="120" w:line="240" w:lineRule="auto"/>
    </w:pPr>
    <w:rPr>
      <w:rFonts w:ascii="Arial" w:eastAsia="SimSun" w:hAnsi="Arial" w:cs="Tahoma"/>
      <w:sz w:val="28"/>
      <w:szCs w:val="28"/>
      <w:lang w:eastAsia="ar-SA"/>
    </w:rPr>
  </w:style>
  <w:style w:type="paragraph" w:styleId="Tekstpodstawowy">
    <w:name w:val="Body Text"/>
    <w:basedOn w:val="Normalny"/>
    <w:link w:val="TekstpodstawowyZnak"/>
    <w:rsid w:val="00C40B49"/>
    <w:p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C40B49"/>
    <w:rPr>
      <w:rFonts w:ascii="Times New Roman" w:eastAsia="Times New Roman" w:hAnsi="Times New Roman" w:cs="Times New Roman"/>
      <w:sz w:val="24"/>
      <w:szCs w:val="24"/>
      <w:lang w:eastAsia="ar-SA"/>
    </w:rPr>
  </w:style>
  <w:style w:type="paragraph" w:styleId="Lista">
    <w:name w:val="List"/>
    <w:basedOn w:val="Tekstpodstawowy"/>
    <w:rsid w:val="00C40B49"/>
    <w:rPr>
      <w:rFonts w:cs="Tahoma"/>
    </w:rPr>
  </w:style>
  <w:style w:type="paragraph" w:customStyle="1" w:styleId="Podpis1">
    <w:name w:val="Podpis1"/>
    <w:basedOn w:val="Normalny"/>
    <w:rsid w:val="00C40B4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C40B4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wcity21">
    <w:name w:val="Tekst podstawowy wcięty 21"/>
    <w:basedOn w:val="Normalny"/>
    <w:rsid w:val="00C40B49"/>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Default">
    <w:name w:val="Default"/>
    <w:rsid w:val="00C40B49"/>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C40B49"/>
    <w:pPr>
      <w:suppressAutoHyphens/>
      <w:ind w:left="720"/>
    </w:pPr>
    <w:rPr>
      <w:rFonts w:ascii="Calibri" w:eastAsia="Calibri" w:hAnsi="Calibri" w:cs="Times New Roman"/>
      <w:lang w:val="x-none" w:eastAsia="ar-SA"/>
    </w:rPr>
  </w:style>
  <w:style w:type="paragraph" w:customStyle="1" w:styleId="1111111">
    <w:name w:val="1111111"/>
    <w:basedOn w:val="Default"/>
    <w:next w:val="Default"/>
    <w:rsid w:val="00C40B49"/>
    <w:pPr>
      <w:spacing w:after="80"/>
    </w:pPr>
    <w:rPr>
      <w:color w:val="auto"/>
    </w:rPr>
  </w:style>
  <w:style w:type="paragraph" w:styleId="NormalnyWeb">
    <w:name w:val="Normal (Web)"/>
    <w:basedOn w:val="Normalny"/>
    <w:rsid w:val="00C40B4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C40B49"/>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C40B49"/>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C40B49"/>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1"/>
    <w:rsid w:val="00C40B4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C40B49"/>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C40B49"/>
    <w:pPr>
      <w:suppressAutoHyphens/>
      <w:spacing w:after="0" w:line="240" w:lineRule="auto"/>
    </w:pPr>
    <w:rPr>
      <w:rFonts w:ascii="Times New Roman" w:eastAsia="Times New Roman" w:hAnsi="Times New Roman" w:cs="TimesNewRomanPSMT"/>
      <w:sz w:val="20"/>
      <w:szCs w:val="20"/>
      <w:lang w:eastAsia="ar-SA"/>
    </w:rPr>
  </w:style>
  <w:style w:type="character" w:customStyle="1" w:styleId="TekstprzypisudolnegoZnak1">
    <w:name w:val="Tekst przypisu dolnego Znak1"/>
    <w:basedOn w:val="Domylnaczcionkaakapitu"/>
    <w:link w:val="Tekstprzypisudolnego"/>
    <w:rsid w:val="00C40B49"/>
    <w:rPr>
      <w:rFonts w:ascii="Times New Roman" w:eastAsia="Times New Roman" w:hAnsi="Times New Roman" w:cs="TimesNewRomanPSMT"/>
      <w:sz w:val="20"/>
      <w:szCs w:val="20"/>
      <w:lang w:eastAsia="ar-SA"/>
    </w:rPr>
  </w:style>
  <w:style w:type="paragraph" w:customStyle="1" w:styleId="Nagwek4">
    <w:name w:val="Nagłówek4"/>
    <w:basedOn w:val="Normalny"/>
    <w:next w:val="Tekstpodstawowy"/>
    <w:rsid w:val="00C40B49"/>
    <w:pPr>
      <w:keepNext/>
      <w:suppressAutoHyphens/>
      <w:spacing w:before="240" w:after="120" w:line="240" w:lineRule="auto"/>
    </w:pPr>
    <w:rPr>
      <w:rFonts w:ascii="Arial" w:eastAsia="MS Gothic" w:hAnsi="Arial" w:cs="TimesNewRomanPSMT"/>
      <w:sz w:val="28"/>
      <w:szCs w:val="28"/>
      <w:lang w:eastAsia="ar-SA"/>
    </w:rPr>
  </w:style>
  <w:style w:type="paragraph" w:customStyle="1" w:styleId="Tekstpodstawowy31">
    <w:name w:val="Tekst podstawowy 31"/>
    <w:basedOn w:val="Normalny"/>
    <w:rsid w:val="00C40B49"/>
    <w:pPr>
      <w:suppressAutoHyphens/>
      <w:spacing w:after="120"/>
    </w:pPr>
    <w:rPr>
      <w:rFonts w:ascii="Calibri" w:eastAsia="Calibri" w:hAnsi="Calibri" w:cs="Times New Roman"/>
      <w:sz w:val="16"/>
      <w:szCs w:val="16"/>
      <w:lang w:eastAsia="ar-SA"/>
    </w:rPr>
  </w:style>
  <w:style w:type="paragraph" w:customStyle="1" w:styleId="Tekstpodstawowy32">
    <w:name w:val="Tekst podstawowy 32"/>
    <w:basedOn w:val="Normalny"/>
    <w:rsid w:val="00C40B49"/>
    <w:pPr>
      <w:suppressAutoHyphens/>
      <w:spacing w:after="120"/>
    </w:pPr>
    <w:rPr>
      <w:rFonts w:ascii="Calibri" w:eastAsia="Calibri" w:hAnsi="Calibri" w:cs="Times New Roman"/>
      <w:sz w:val="16"/>
      <w:szCs w:val="16"/>
      <w:lang w:eastAsia="ar-SA"/>
    </w:rPr>
  </w:style>
  <w:style w:type="paragraph" w:customStyle="1" w:styleId="BodyTextIndent21">
    <w:name w:val="Body Text Indent 21"/>
    <w:basedOn w:val="Normalny"/>
    <w:rsid w:val="00C40B49"/>
    <w:pPr>
      <w:suppressAutoHyphens/>
      <w:spacing w:after="0" w:line="360" w:lineRule="auto"/>
      <w:ind w:left="360"/>
      <w:jc w:val="both"/>
    </w:pPr>
    <w:rPr>
      <w:rFonts w:ascii="Arial" w:eastAsia="Times New Roman" w:hAnsi="Arial" w:cs="Times New Roman"/>
      <w:sz w:val="20"/>
      <w:szCs w:val="20"/>
      <w:lang w:eastAsia="ar-SA"/>
    </w:rPr>
  </w:style>
  <w:style w:type="paragraph" w:customStyle="1" w:styleId="bold">
    <w:name w:val="bold"/>
    <w:basedOn w:val="Normalny"/>
    <w:rsid w:val="00C40B4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1">
    <w:name w:val="Styl1"/>
    <w:basedOn w:val="Normalny"/>
    <w:rsid w:val="00C40B49"/>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awartotabeli">
    <w:name w:val="Zawartość tabeli"/>
    <w:basedOn w:val="Normalny"/>
    <w:rsid w:val="00C40B4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C40B49"/>
    <w:pPr>
      <w:jc w:val="center"/>
    </w:pPr>
    <w:rPr>
      <w:b/>
      <w:bCs/>
    </w:rPr>
  </w:style>
  <w:style w:type="paragraph" w:customStyle="1" w:styleId="BodyText21">
    <w:name w:val="Body Text 21"/>
    <w:basedOn w:val="Normalny"/>
    <w:rsid w:val="00C40B49"/>
    <w:pPr>
      <w:suppressAutoHyphens/>
      <w:spacing w:after="0" w:line="360" w:lineRule="auto"/>
      <w:jc w:val="both"/>
    </w:pPr>
    <w:rPr>
      <w:rFonts w:ascii="Arial" w:eastAsia="Times New Roman" w:hAnsi="Arial" w:cs="Times New Roman"/>
      <w:sz w:val="20"/>
      <w:szCs w:val="20"/>
      <w:lang w:eastAsia="ar-SA"/>
    </w:rPr>
  </w:style>
  <w:style w:type="paragraph" w:styleId="Nagwek">
    <w:name w:val="header"/>
    <w:basedOn w:val="Normalny"/>
    <w:link w:val="NagwekZnak"/>
    <w:unhideWhenUsed/>
    <w:rsid w:val="00C40B4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C40B49"/>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C40B4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40B49"/>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C40B49"/>
    <w:pPr>
      <w:tabs>
        <w:tab w:val="left" w:pos="720"/>
        <w:tab w:val="left" w:pos="1267"/>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pl-PL"/>
    </w:rPr>
  </w:style>
  <w:style w:type="paragraph" w:styleId="Bezodstpw">
    <w:name w:val="No Spacing"/>
    <w:qFormat/>
    <w:rsid w:val="00C40B49"/>
    <w:pPr>
      <w:suppressAutoHyphens/>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C40B49"/>
    <w:pPr>
      <w:ind w:left="720"/>
    </w:pPr>
    <w:rPr>
      <w:rFonts w:ascii="Calibri" w:eastAsia="Times New Roman" w:hAnsi="Calibri" w:cs="Calibri"/>
      <w:kern w:val="1"/>
      <w:lang w:eastAsia="ar-SA"/>
    </w:rPr>
  </w:style>
  <w:style w:type="character" w:styleId="Pogrubienie">
    <w:name w:val="Strong"/>
    <w:qFormat/>
    <w:rsid w:val="00C40B49"/>
    <w:rPr>
      <w:b/>
      <w:bCs/>
    </w:rPr>
  </w:style>
  <w:style w:type="character" w:customStyle="1" w:styleId="text-justify">
    <w:name w:val="text-justify"/>
    <w:basedOn w:val="Domylnaczcionkaakapitu"/>
    <w:rsid w:val="00C40B49"/>
  </w:style>
  <w:style w:type="character" w:customStyle="1" w:styleId="alb">
    <w:name w:val="a_lb"/>
    <w:basedOn w:val="Domylnaczcionkaakapitu"/>
    <w:rsid w:val="00C40B49"/>
  </w:style>
  <w:style w:type="character" w:styleId="Odwoaniedokomentarza">
    <w:name w:val="annotation reference"/>
    <w:uiPriority w:val="99"/>
    <w:semiHidden/>
    <w:unhideWhenUsed/>
    <w:rsid w:val="00C40B49"/>
    <w:rPr>
      <w:sz w:val="16"/>
      <w:szCs w:val="16"/>
    </w:rPr>
  </w:style>
  <w:style w:type="paragraph" w:styleId="Tekstkomentarza">
    <w:name w:val="annotation text"/>
    <w:basedOn w:val="Normalny"/>
    <w:link w:val="TekstkomentarzaZnak"/>
    <w:uiPriority w:val="99"/>
    <w:unhideWhenUsed/>
    <w:rsid w:val="00C40B49"/>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C40B4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C40B49"/>
    <w:rPr>
      <w:b/>
      <w:bCs/>
    </w:rPr>
  </w:style>
  <w:style w:type="character" w:customStyle="1" w:styleId="TematkomentarzaZnak">
    <w:name w:val="Temat komentarza Znak"/>
    <w:basedOn w:val="TekstkomentarzaZnak"/>
    <w:link w:val="Tematkomentarza"/>
    <w:uiPriority w:val="99"/>
    <w:semiHidden/>
    <w:rsid w:val="00C40B4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C40B49"/>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C40B49"/>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C40B49"/>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C40B4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C40B49"/>
    <w:rPr>
      <w:vertAlign w:val="superscript"/>
    </w:rPr>
  </w:style>
  <w:style w:type="paragraph" w:styleId="Tekstpodstawowy2">
    <w:name w:val="Body Text 2"/>
    <w:basedOn w:val="Normalny"/>
    <w:link w:val="Tekstpodstawowy2Znak1"/>
    <w:uiPriority w:val="99"/>
    <w:semiHidden/>
    <w:unhideWhenUsed/>
    <w:rsid w:val="00C40B49"/>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1">
    <w:name w:val="Tekst podstawowy 2 Znak1"/>
    <w:basedOn w:val="Domylnaczcionkaakapitu"/>
    <w:link w:val="Tekstpodstawowy2"/>
    <w:uiPriority w:val="99"/>
    <w:semiHidden/>
    <w:rsid w:val="00C40B49"/>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C40B49"/>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C40B49"/>
    <w:rPr>
      <w:rFonts w:ascii="Consolas" w:eastAsia="Calibri" w:hAnsi="Consolas" w:cs="Times New Roman"/>
      <w:sz w:val="21"/>
      <w:szCs w:val="21"/>
    </w:rPr>
  </w:style>
  <w:style w:type="paragraph" w:customStyle="1" w:styleId="Zwykytekst1">
    <w:name w:val="Zwykły tekst1"/>
    <w:basedOn w:val="Normalny"/>
    <w:rsid w:val="00C40B49"/>
    <w:pPr>
      <w:suppressAutoHyphens/>
      <w:spacing w:after="0" w:line="240" w:lineRule="auto"/>
    </w:pPr>
    <w:rPr>
      <w:rFonts w:ascii="Courier New" w:eastAsia="Times New Roman" w:hAnsi="Courier New" w:cs="Times New Roman"/>
      <w:sz w:val="20"/>
      <w:szCs w:val="20"/>
      <w:lang w:eastAsia="ar-SA"/>
    </w:rPr>
  </w:style>
  <w:style w:type="character" w:styleId="Odwoanieprzypisudolnego">
    <w:name w:val="footnote reference"/>
    <w:rsid w:val="00C40B49"/>
    <w:rPr>
      <w:vertAlign w:val="superscript"/>
    </w:rPr>
  </w:style>
  <w:style w:type="paragraph" w:customStyle="1" w:styleId="Elbastekst">
    <w:name w:val="Elbas tekst"/>
    <w:basedOn w:val="Normalny"/>
    <w:link w:val="ElbastekstZnak"/>
    <w:qFormat/>
    <w:rsid w:val="00C40B49"/>
    <w:pPr>
      <w:spacing w:after="0" w:line="240" w:lineRule="auto"/>
      <w:ind w:firstLine="709"/>
      <w:jc w:val="both"/>
    </w:pPr>
    <w:rPr>
      <w:rFonts w:ascii="Arial Narrow" w:eastAsia="Calibri" w:hAnsi="Arial Narrow" w:cs="Times New Roman"/>
      <w:sz w:val="24"/>
    </w:rPr>
  </w:style>
  <w:style w:type="character" w:customStyle="1" w:styleId="ElbastekstZnak">
    <w:name w:val="Elbas tekst Znak"/>
    <w:link w:val="Elbastekst"/>
    <w:rsid w:val="00C40B49"/>
    <w:rPr>
      <w:rFonts w:ascii="Arial Narrow" w:eastAsia="Calibri" w:hAnsi="Arial Narrow" w:cs="Times New Roman"/>
      <w:sz w:val="24"/>
    </w:rPr>
  </w:style>
  <w:style w:type="character" w:customStyle="1" w:styleId="APA-ENG12ptdolewej">
    <w:name w:val="APA-ENG 12pt do lewej"/>
    <w:rsid w:val="00C40B49"/>
    <w:rPr>
      <w:color w:val="3366FF"/>
      <w:sz w:val="24"/>
      <w:lang w:val="en-GB"/>
    </w:rPr>
  </w:style>
  <w:style w:type="character" w:customStyle="1" w:styleId="WW8Num2z0">
    <w:name w:val="WW8Num2z0"/>
    <w:rsid w:val="00C40B49"/>
    <w:rPr>
      <w:rFonts w:ascii="Symbol" w:hAnsi="Symbol" w:cs="Symbol"/>
    </w:rPr>
  </w:style>
  <w:style w:type="paragraph" w:customStyle="1" w:styleId="Domylnie">
    <w:name w:val="Domyœlnie"/>
    <w:basedOn w:val="Normalny"/>
    <w:rsid w:val="00C40B49"/>
    <w:pPr>
      <w:widowControl w:val="0"/>
      <w:suppressAutoHyphens/>
      <w:overflowPunct w:val="0"/>
      <w:autoSpaceDE w:val="0"/>
      <w:spacing w:after="0" w:line="100" w:lineRule="atLeast"/>
    </w:pPr>
    <w:rPr>
      <w:rFonts w:ascii="Times New Roman" w:eastAsia="Lucida Sans Unicode" w:hAnsi="Times New Roman" w:cs="Tahoma"/>
      <w:kern w:val="1"/>
      <w:sz w:val="24"/>
      <w:szCs w:val="20"/>
      <w:lang w:eastAsia="hi-IN" w:bidi="hi-IN"/>
    </w:rPr>
  </w:style>
  <w:style w:type="table" w:styleId="Tabela-Siatka">
    <w:name w:val="Table Grid"/>
    <w:basedOn w:val="Standardowy"/>
    <w:uiPriority w:val="59"/>
    <w:rsid w:val="00C40B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C40B49"/>
    <w:rPr>
      <w:rFonts w:ascii="Calibri" w:eastAsia="Calibri" w:hAnsi="Calibri" w:cs="Times New Roman"/>
      <w:lang w:val="x-none" w:eastAsia="ar-SA"/>
    </w:rPr>
  </w:style>
  <w:style w:type="character" w:customStyle="1" w:styleId="markedcontent">
    <w:name w:val="markedcontent"/>
    <w:basedOn w:val="Domylnaczcionkaakapitu"/>
    <w:rsid w:val="00C40B49"/>
  </w:style>
  <w:style w:type="paragraph" w:styleId="Listanumerowana2">
    <w:name w:val="List Number 2"/>
    <w:basedOn w:val="Normalny"/>
    <w:uiPriority w:val="99"/>
    <w:semiHidden/>
    <w:unhideWhenUsed/>
    <w:rsid w:val="00C40B49"/>
    <w:pPr>
      <w:numPr>
        <w:numId w:val="39"/>
      </w:numPr>
      <w:suppressAutoHyphens/>
      <w:spacing w:after="0" w:line="240" w:lineRule="auto"/>
      <w:contextualSpacing/>
    </w:pPr>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C40B49"/>
    <w:rPr>
      <w:color w:val="605E5C"/>
      <w:shd w:val="clear" w:color="auto" w:fill="E1DFDD"/>
    </w:rPr>
  </w:style>
  <w:style w:type="numbering" w:customStyle="1" w:styleId="WWNum27">
    <w:name w:val="WWNum27"/>
    <w:rsid w:val="00C40B49"/>
    <w:pPr>
      <w:numPr>
        <w:numId w:val="43"/>
      </w:numPr>
    </w:pPr>
  </w:style>
  <w:style w:type="numbering" w:customStyle="1" w:styleId="WWNum28">
    <w:name w:val="WWNum28"/>
    <w:rsid w:val="00C40B49"/>
    <w:pPr>
      <w:numPr>
        <w:numId w:val="45"/>
      </w:numPr>
    </w:pPr>
  </w:style>
  <w:style w:type="numbering" w:customStyle="1" w:styleId="WWNum29">
    <w:name w:val="WWNum29"/>
    <w:rsid w:val="00C40B49"/>
    <w:pPr>
      <w:numPr>
        <w:numId w:val="47"/>
      </w:numPr>
    </w:pPr>
  </w:style>
  <w:style w:type="numbering" w:customStyle="1" w:styleId="WWNum31">
    <w:name w:val="WWNum31"/>
    <w:rsid w:val="00C40B49"/>
    <w:pPr>
      <w:numPr>
        <w:numId w:val="49"/>
      </w:numPr>
    </w:pPr>
  </w:style>
  <w:style w:type="numbering" w:customStyle="1" w:styleId="WWNum41">
    <w:name w:val="WWNum41"/>
    <w:rsid w:val="00C40B49"/>
    <w:pPr>
      <w:numPr>
        <w:numId w:val="53"/>
      </w:numPr>
    </w:pPr>
  </w:style>
  <w:style w:type="numbering" w:customStyle="1" w:styleId="WWNum44">
    <w:name w:val="WWNum44"/>
    <w:rsid w:val="00C40B49"/>
    <w:pPr>
      <w:numPr>
        <w:numId w:val="56"/>
      </w:numPr>
    </w:pPr>
  </w:style>
  <w:style w:type="character" w:styleId="Nierozpoznanawzmianka">
    <w:name w:val="Unresolved Mention"/>
    <w:basedOn w:val="Domylnaczcionkaakapitu"/>
    <w:uiPriority w:val="99"/>
    <w:semiHidden/>
    <w:unhideWhenUsed/>
    <w:rsid w:val="00AB0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f112e165-f93a-47c5-8e07-3a7a0c66e097"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kfbrzeziny.bip.wikom.pl" TargetMode="External"/><Relationship Id="rId12" Type="http://schemas.openxmlformats.org/officeDocument/2006/relationships/hyperlink" Target="https://ezamowienia.gov.pl/mp-client/search/list/ocds-148610-f112e165-f93a-47c5-8e07-3a7a0c66e09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hyperlink" Target="mailto:basenbrzeziny@wp.pl" TargetMode="External"/><Relationship Id="rId11" Type="http://schemas.openxmlformats.org/officeDocument/2006/relationships/hyperlink" Target="http://www.ckfbrzeziny.bip.wikom.pl" TargetMode="External"/><Relationship Id="rId5" Type="http://schemas.openxmlformats.org/officeDocument/2006/relationships/image" Target="media/image1.jpeg"/><Relationship Id="rId15" Type="http://schemas.openxmlformats.org/officeDocument/2006/relationships/hyperlink" Target="https://sip.lex.pl/" TargetMode="External"/><Relationship Id="rId10" Type="http://schemas.openxmlformats.org/officeDocument/2006/relationships/hyperlink" Target="http://www.ckfbrzeziny.bip.wikom.pl"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f112e165-f93a-47c5-8e07-3a7a0c66e097"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35</Pages>
  <Words>12083</Words>
  <Characters>72498</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RGI-Zamówienia</cp:lastModifiedBy>
  <cp:revision>9</cp:revision>
  <cp:lastPrinted>2024-09-17T12:42:00Z</cp:lastPrinted>
  <dcterms:created xsi:type="dcterms:W3CDTF">2024-09-16T07:40:00Z</dcterms:created>
  <dcterms:modified xsi:type="dcterms:W3CDTF">2024-09-18T09:57:00Z</dcterms:modified>
</cp:coreProperties>
</file>