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F935C" w14:textId="77777777" w:rsidR="008B4AA0" w:rsidRDefault="008B4AA0"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r>
        <w:rPr>
          <w:rFonts w:ascii="Times New Roman" w:eastAsia="Andale Sans UI" w:hAnsi="Times New Roman" w:cs="Arial"/>
          <w:b/>
          <w:bCs/>
          <w:kern w:val="3"/>
          <w:sz w:val="28"/>
          <w:szCs w:val="28"/>
        </w:rPr>
        <w:t xml:space="preserve"> </w:t>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r>
      <w:r>
        <w:rPr>
          <w:rFonts w:ascii="Times New Roman" w:eastAsia="Andale Sans UI" w:hAnsi="Times New Roman" w:cs="Arial"/>
          <w:b/>
          <w:bCs/>
          <w:kern w:val="3"/>
          <w:sz w:val="28"/>
          <w:szCs w:val="28"/>
        </w:rPr>
        <w:tab/>
        <w:t xml:space="preserve">        WZÓR UMOWY</w:t>
      </w:r>
    </w:p>
    <w:p w14:paraId="3B34E40C" w14:textId="77777777" w:rsidR="008B4AA0" w:rsidRDefault="008B4AA0"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14:paraId="771D7FF7" w14:textId="77777777" w:rsidR="00CF5B73" w:rsidRPr="00AA0D08" w:rsidRDefault="008B4AA0"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r>
        <w:rPr>
          <w:rFonts w:ascii="Times New Roman" w:eastAsia="Andale Sans UI" w:hAnsi="Times New Roman" w:cs="Arial"/>
          <w:b/>
          <w:bCs/>
          <w:kern w:val="3"/>
          <w:sz w:val="28"/>
          <w:szCs w:val="28"/>
        </w:rPr>
        <w:t xml:space="preserve"> UMOWA  Nr      </w:t>
      </w:r>
      <w:r w:rsidR="00CF5B73">
        <w:rPr>
          <w:rFonts w:ascii="Times New Roman" w:eastAsia="Andale Sans UI" w:hAnsi="Times New Roman" w:cs="Arial"/>
          <w:b/>
          <w:bCs/>
          <w:kern w:val="3"/>
          <w:sz w:val="28"/>
          <w:szCs w:val="28"/>
        </w:rPr>
        <w:t>/2025</w:t>
      </w:r>
    </w:p>
    <w:p w14:paraId="41C31E3E" w14:textId="77777777" w:rsidR="00CF5B73" w:rsidRPr="00AA0D08" w:rsidRDefault="00CF5B73"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14:paraId="756BFF92" w14:textId="77777777" w:rsidR="00CF5B73" w:rsidRPr="00AA0D08" w:rsidRDefault="00CF5B73" w:rsidP="00CF5B73">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14:paraId="4B387614"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14:paraId="5016C8C9" w14:textId="77777777"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zawarta w dniu </w:t>
      </w:r>
      <w:r>
        <w:rPr>
          <w:rFonts w:ascii="Times New Roman" w:eastAsia="Andale Sans UI" w:hAnsi="Times New Roman" w:cs="Arial"/>
          <w:b/>
          <w:kern w:val="3"/>
          <w:sz w:val="24"/>
          <w:szCs w:val="24"/>
        </w:rPr>
        <w:t>……………… 2025</w:t>
      </w:r>
      <w:r w:rsidRPr="00AA0D08">
        <w:rPr>
          <w:rFonts w:ascii="Times New Roman" w:eastAsia="Andale Sans UI" w:hAnsi="Times New Roman" w:cs="Arial"/>
          <w:kern w:val="3"/>
          <w:sz w:val="24"/>
          <w:szCs w:val="24"/>
        </w:rPr>
        <w:t xml:space="preserve"> roku w Brzezinach pomiędzy:</w:t>
      </w:r>
    </w:p>
    <w:p w14:paraId="1521B9F6" w14:textId="77777777"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p>
    <w:p w14:paraId="49E7DE45" w14:textId="77777777" w:rsidR="00CF5B73" w:rsidRPr="00AA0D08" w:rsidRDefault="00CF5B73" w:rsidP="00CF5B73">
      <w:pPr>
        <w:widowControl w:val="0"/>
        <w:suppressAutoHyphens/>
        <w:autoSpaceDN w:val="0"/>
        <w:spacing w:after="0"/>
        <w:textAlignment w:val="baseline"/>
        <w:rPr>
          <w:rFonts w:ascii="Times New Roman" w:eastAsia="Andale Sans UI" w:hAnsi="Times New Roman" w:cs="Tahoma"/>
          <w:kern w:val="3"/>
          <w:sz w:val="24"/>
          <w:szCs w:val="24"/>
        </w:rPr>
      </w:pPr>
      <w:r w:rsidRPr="00AA0D08">
        <w:rPr>
          <w:rFonts w:ascii="Times New Roman" w:eastAsia="Andale Sans UI" w:hAnsi="Times New Roman" w:cs="Arial"/>
          <w:b/>
          <w:bCs/>
          <w:kern w:val="3"/>
          <w:sz w:val="24"/>
          <w:szCs w:val="24"/>
        </w:rPr>
        <w:t>Centrum Kultury Fizycznej w Brzezinach</w:t>
      </w:r>
      <w:r w:rsidRPr="00AA0D08">
        <w:rPr>
          <w:rFonts w:ascii="Times New Roman" w:eastAsia="Andale Sans UI" w:hAnsi="Times New Roman" w:cs="Arial"/>
          <w:kern w:val="3"/>
          <w:sz w:val="24"/>
          <w:szCs w:val="24"/>
        </w:rPr>
        <w:t>, ul. A. Hetmana 9, 95-060 Brzeziny,</w:t>
      </w:r>
    </w:p>
    <w:p w14:paraId="5F46D6FB" w14:textId="77777777"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 NIP: 833-13-48-238, Regon: 750800205</w:t>
      </w:r>
    </w:p>
    <w:p w14:paraId="3BB233D3" w14:textId="0E6774E1"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reprezentowanym  przez:</w:t>
      </w:r>
      <w:r w:rsidR="008B4AA0">
        <w:rPr>
          <w:rFonts w:ascii="Times New Roman" w:eastAsia="Andale Sans UI" w:hAnsi="Times New Roman" w:cs="Arial"/>
          <w:kern w:val="3"/>
          <w:sz w:val="24"/>
          <w:szCs w:val="24"/>
        </w:rPr>
        <w:t xml:space="preserve">………………. </w:t>
      </w:r>
      <w:r w:rsidRPr="00AA0D08">
        <w:rPr>
          <w:rFonts w:ascii="Times New Roman" w:eastAsia="Andale Sans UI" w:hAnsi="Times New Roman" w:cs="Arial"/>
          <w:kern w:val="3"/>
          <w:sz w:val="24"/>
          <w:szCs w:val="24"/>
        </w:rPr>
        <w:t xml:space="preserve">– </w:t>
      </w:r>
      <w:r w:rsidR="008B4AA0">
        <w:rPr>
          <w:rFonts w:ascii="Times New Roman" w:eastAsia="Andale Sans UI" w:hAnsi="Times New Roman" w:cs="Arial"/>
          <w:kern w:val="3"/>
          <w:sz w:val="24"/>
          <w:szCs w:val="24"/>
        </w:rPr>
        <w:t xml:space="preserve"> </w:t>
      </w:r>
      <w:r w:rsidR="00720240">
        <w:rPr>
          <w:rFonts w:ascii="Times New Roman" w:eastAsia="Andale Sans UI" w:hAnsi="Times New Roman" w:cs="Arial"/>
          <w:kern w:val="3"/>
          <w:sz w:val="24"/>
          <w:szCs w:val="24"/>
        </w:rPr>
        <w:t xml:space="preserve">……………….. </w:t>
      </w:r>
      <w:r w:rsidRPr="00AA0D08">
        <w:rPr>
          <w:rFonts w:ascii="Times New Roman" w:eastAsia="Andale Sans UI" w:hAnsi="Times New Roman" w:cs="Arial"/>
          <w:kern w:val="3"/>
          <w:sz w:val="24"/>
          <w:szCs w:val="24"/>
        </w:rPr>
        <w:t>Centrum Kultury Fizycznej w Brzezinach, zwanym dalej „Zamawiającym”</w:t>
      </w:r>
    </w:p>
    <w:p w14:paraId="3E7AFAEC" w14:textId="77777777" w:rsidR="00CF5B73" w:rsidRPr="00AA0D08" w:rsidRDefault="00CF5B73" w:rsidP="00CF5B73">
      <w:pPr>
        <w:widowControl w:val="0"/>
        <w:suppressAutoHyphens/>
        <w:autoSpaceDN w:val="0"/>
        <w:spacing w:after="0"/>
        <w:textAlignment w:val="baseline"/>
        <w:rPr>
          <w:rFonts w:ascii="Times New Roman" w:eastAsia="Andale Sans UI" w:hAnsi="Times New Roman" w:cs="Arial"/>
          <w:kern w:val="3"/>
          <w:sz w:val="24"/>
          <w:szCs w:val="24"/>
        </w:rPr>
      </w:pPr>
    </w:p>
    <w:p w14:paraId="0EF8FE56" w14:textId="77777777"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a</w:t>
      </w:r>
    </w:p>
    <w:p w14:paraId="0141F17A" w14:textId="77777777"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p>
    <w:p w14:paraId="59D98CB1" w14:textId="77777777"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r>
        <w:rPr>
          <w:rFonts w:ascii="Times New Roman" w:eastAsia="Andale Sans UI" w:hAnsi="Times New Roman" w:cs="Arial"/>
          <w:kern w:val="3"/>
          <w:sz w:val="24"/>
          <w:szCs w:val="24"/>
        </w:rPr>
        <w:t>…………………………………………………………………………………………………..</w:t>
      </w:r>
      <w:r w:rsidRPr="00AA0D08">
        <w:rPr>
          <w:rFonts w:ascii="Times New Roman" w:eastAsia="Andale Sans UI" w:hAnsi="Times New Roman" w:cs="Arial"/>
          <w:kern w:val="3"/>
          <w:sz w:val="24"/>
          <w:szCs w:val="24"/>
        </w:rPr>
        <w:t>, zwanym dalej „Wykonawcą”</w:t>
      </w:r>
    </w:p>
    <w:p w14:paraId="09F74510" w14:textId="77777777"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p>
    <w:p w14:paraId="6E211ED2" w14:textId="77777777" w:rsidR="00CF5B73" w:rsidRPr="00AA0D08" w:rsidRDefault="00CF5B73" w:rsidP="00CF5B73">
      <w:pPr>
        <w:widowControl w:val="0"/>
        <w:suppressAutoHyphens/>
        <w:autoSpaceDN w:val="0"/>
        <w:spacing w:after="0"/>
        <w:jc w:val="both"/>
        <w:textAlignment w:val="baseline"/>
        <w:rPr>
          <w:rFonts w:ascii="Times New Roman" w:eastAsia="Andale Sans UI" w:hAnsi="Times New Roman" w:cs="Arial"/>
          <w:kern w:val="3"/>
          <w:sz w:val="24"/>
          <w:szCs w:val="24"/>
        </w:rPr>
      </w:pPr>
    </w:p>
    <w:p w14:paraId="07A85E58" w14:textId="77777777" w:rsidR="00CF5B73" w:rsidRPr="00AA0D08" w:rsidRDefault="00CF5B73" w:rsidP="00CF5B73">
      <w:pPr>
        <w:widowControl w:val="0"/>
        <w:suppressAutoHyphens/>
        <w:autoSpaceDN w:val="0"/>
        <w:spacing w:after="0"/>
        <w:jc w:val="both"/>
        <w:textAlignment w:val="baseline"/>
        <w:rPr>
          <w:rFonts w:ascii="Times New Roman" w:eastAsia="Times New Roman" w:hAnsi="Times New Roman" w:cs="Times New Roman"/>
          <w:kern w:val="3"/>
          <w:sz w:val="24"/>
          <w:szCs w:val="24"/>
          <w:lang w:eastAsia="ar-SA"/>
        </w:rPr>
      </w:pPr>
      <w:r w:rsidRPr="00AA0D08">
        <w:rPr>
          <w:rFonts w:ascii="Times New Roman" w:eastAsia="Times New Roman" w:hAnsi="Times New Roman" w:cs="Times New Roman"/>
          <w:sz w:val="24"/>
          <w:szCs w:val="24"/>
          <w:lang w:eastAsia="ar-SA"/>
        </w:rPr>
        <w:t>w wyniku rozstrzygnięcia postępowania o udzielenie zamówienia publicznego,</w:t>
      </w:r>
      <w:r w:rsidRPr="00AA0D08">
        <w:rPr>
          <w:rFonts w:ascii="Times New Roman" w:eastAsia="Times New Roman" w:hAnsi="Times New Roman" w:cs="Times New Roman"/>
          <w:kern w:val="3"/>
          <w:sz w:val="24"/>
          <w:szCs w:val="24"/>
          <w:lang w:eastAsia="ar-SA"/>
        </w:rPr>
        <w:t xml:space="preserve"> na podstawie art. 275 pkt. 1 ustawy z dnia 11 września 2019 r. Prawo zamó</w:t>
      </w:r>
      <w:r>
        <w:rPr>
          <w:rFonts w:ascii="Times New Roman" w:eastAsia="Times New Roman" w:hAnsi="Times New Roman" w:cs="Times New Roman"/>
          <w:kern w:val="3"/>
          <w:sz w:val="24"/>
          <w:szCs w:val="24"/>
          <w:lang w:eastAsia="ar-SA"/>
        </w:rPr>
        <w:t>wień publicznych ( Dz. U. z 2024 r. poz. 1320 ze zm.</w:t>
      </w:r>
      <w:r w:rsidRPr="00AA0D08">
        <w:rPr>
          <w:rFonts w:ascii="Times New Roman" w:eastAsia="Times New Roman" w:hAnsi="Times New Roman" w:cs="Times New Roman"/>
          <w:kern w:val="3"/>
          <w:sz w:val="24"/>
          <w:szCs w:val="24"/>
          <w:lang w:eastAsia="ar-SA"/>
        </w:rPr>
        <w:t>) została zawarta umowa następującej treści</w:t>
      </w:r>
    </w:p>
    <w:p w14:paraId="613819C7"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14:paraId="4041CFE5"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i/>
          <w:iCs/>
          <w:kern w:val="3"/>
          <w:sz w:val="24"/>
          <w:szCs w:val="24"/>
        </w:rPr>
      </w:pPr>
    </w:p>
    <w:p w14:paraId="37D14D8C"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ar-SA"/>
        </w:rPr>
      </w:pPr>
      <w:r w:rsidRPr="00AA0D08">
        <w:rPr>
          <w:rFonts w:ascii="Times New Roman" w:eastAsia="Andale Sans UI" w:hAnsi="Times New Roman" w:cs="Arial"/>
          <w:b/>
          <w:bCs/>
          <w:kern w:val="3"/>
          <w:sz w:val="24"/>
          <w:szCs w:val="24"/>
          <w:lang w:eastAsia="ar-SA"/>
        </w:rPr>
        <w:t>Przedmiot umowy</w:t>
      </w:r>
    </w:p>
    <w:p w14:paraId="7398C707"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1</w:t>
      </w:r>
    </w:p>
    <w:p w14:paraId="47184936" w14:textId="77777777" w:rsidR="00CF5B73" w:rsidRPr="00AA0D08" w:rsidRDefault="00CF5B73" w:rsidP="00CF5B73">
      <w:pPr>
        <w:widowControl w:val="0"/>
        <w:suppressAutoHyphens/>
        <w:autoSpaceDN w:val="0"/>
        <w:spacing w:after="0"/>
        <w:jc w:val="both"/>
        <w:textAlignment w:val="baseline"/>
        <w:outlineLvl w:val="0"/>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Zamawiający zleca, a Wykonawca przyjmuje do wykonania zadanie polegające na </w:t>
      </w:r>
      <w:bookmarkStart w:id="0" w:name="_Hlk143596989"/>
      <w:proofErr w:type="spellStart"/>
      <w:r w:rsidRPr="00AA0D08">
        <w:rPr>
          <w:rFonts w:ascii="Times New Roman" w:hAnsi="Times New Roman" w:cs="Times New Roman"/>
          <w:b/>
          <w:bCs/>
          <w:color w:val="000000"/>
          <w:kern w:val="3"/>
          <w:sz w:val="24"/>
          <w:szCs w:val="24"/>
          <w:lang w:val="de-DE" w:bidi="fa-IR"/>
        </w:rPr>
        <w:t>Wykonywaniu</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usługi</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instruktorskiej</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prowadzenia</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zajęć</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ruchowych</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wodzie</w:t>
      </w:r>
      <w:proofErr w:type="spellEnd"/>
      <w:r w:rsidRPr="00AA0D08">
        <w:rPr>
          <w:rFonts w:ascii="Times New Roman" w:hAnsi="Times New Roman" w:cs="Times New Roman"/>
          <w:b/>
          <w:bCs/>
          <w:color w:val="000000"/>
          <w:kern w:val="3"/>
          <w:sz w:val="24"/>
          <w:szCs w:val="24"/>
          <w:lang w:val="de-DE" w:bidi="fa-IR"/>
        </w:rPr>
        <w:t xml:space="preserve"> z </w:t>
      </w:r>
      <w:proofErr w:type="spellStart"/>
      <w:r w:rsidRPr="00AA0D08">
        <w:rPr>
          <w:rFonts w:ascii="Times New Roman" w:hAnsi="Times New Roman" w:cs="Times New Roman"/>
          <w:b/>
          <w:bCs/>
          <w:color w:val="000000"/>
          <w:kern w:val="3"/>
          <w:sz w:val="24"/>
          <w:szCs w:val="24"/>
          <w:lang w:val="de-DE" w:bidi="fa-IR"/>
        </w:rPr>
        <w:t>klientami</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grupowymi</w:t>
      </w:r>
      <w:proofErr w:type="spellEnd"/>
      <w:r w:rsidRPr="00AA0D08">
        <w:rPr>
          <w:rFonts w:ascii="Times New Roman" w:hAnsi="Times New Roman" w:cs="Times New Roman"/>
          <w:b/>
          <w:bCs/>
          <w:color w:val="000000"/>
          <w:kern w:val="3"/>
          <w:sz w:val="24"/>
          <w:szCs w:val="24"/>
          <w:lang w:val="de-DE" w:bidi="fa-IR"/>
        </w:rPr>
        <w:t xml:space="preserve"> i </w:t>
      </w:r>
      <w:proofErr w:type="spellStart"/>
      <w:r w:rsidRPr="00AA0D08">
        <w:rPr>
          <w:rFonts w:ascii="Times New Roman" w:hAnsi="Times New Roman" w:cs="Times New Roman"/>
          <w:b/>
          <w:bCs/>
          <w:color w:val="000000"/>
          <w:kern w:val="3"/>
          <w:sz w:val="24"/>
          <w:szCs w:val="24"/>
          <w:lang w:val="de-DE" w:bidi="fa-IR"/>
        </w:rPr>
        <w:t>indywidualnymi</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obiekcie</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krytej</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pływalni</w:t>
      </w:r>
      <w:proofErr w:type="spellEnd"/>
      <w:r w:rsidRPr="00AA0D08">
        <w:rPr>
          <w:rFonts w:ascii="Times New Roman" w:hAnsi="Times New Roman" w:cs="Times New Roman"/>
          <w:b/>
          <w:bCs/>
          <w:color w:val="000000"/>
          <w:kern w:val="3"/>
          <w:sz w:val="24"/>
          <w:szCs w:val="24"/>
          <w:lang w:val="de-DE" w:bidi="fa-IR"/>
        </w:rPr>
        <w:t xml:space="preserve"> Centrum </w:t>
      </w:r>
      <w:proofErr w:type="spellStart"/>
      <w:r w:rsidRPr="00AA0D08">
        <w:rPr>
          <w:rFonts w:ascii="Times New Roman" w:hAnsi="Times New Roman" w:cs="Times New Roman"/>
          <w:b/>
          <w:bCs/>
          <w:color w:val="000000"/>
          <w:kern w:val="3"/>
          <w:sz w:val="24"/>
          <w:szCs w:val="24"/>
          <w:lang w:val="de-DE" w:bidi="fa-IR"/>
        </w:rPr>
        <w:t>Kultury</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Fizycznej</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Brzezinach</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przy</w:t>
      </w:r>
      <w:proofErr w:type="spellEnd"/>
      <w:r w:rsidR="008B4AA0">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ul</w:t>
      </w:r>
      <w:proofErr w:type="spellEnd"/>
      <w:r w:rsidRPr="00AA0D08">
        <w:rPr>
          <w:rFonts w:ascii="Times New Roman" w:hAnsi="Times New Roman" w:cs="Times New Roman"/>
          <w:b/>
          <w:bCs/>
          <w:color w:val="000000"/>
          <w:kern w:val="3"/>
          <w:sz w:val="24"/>
          <w:szCs w:val="24"/>
          <w:lang w:val="de-DE" w:bidi="fa-IR"/>
        </w:rPr>
        <w:t xml:space="preserve">. A. </w:t>
      </w:r>
      <w:proofErr w:type="spellStart"/>
      <w:r w:rsidRPr="00AA0D08">
        <w:rPr>
          <w:rFonts w:ascii="Times New Roman" w:hAnsi="Times New Roman" w:cs="Times New Roman"/>
          <w:b/>
          <w:bCs/>
          <w:color w:val="000000"/>
          <w:kern w:val="3"/>
          <w:sz w:val="24"/>
          <w:szCs w:val="24"/>
          <w:lang w:val="de-DE" w:bidi="fa-IR"/>
        </w:rPr>
        <w:t>Hetmana</w:t>
      </w:r>
      <w:proofErr w:type="spellEnd"/>
      <w:r w:rsidRPr="00AA0D08">
        <w:rPr>
          <w:rFonts w:ascii="Times New Roman" w:hAnsi="Times New Roman" w:cs="Times New Roman"/>
          <w:b/>
          <w:bCs/>
          <w:color w:val="000000"/>
          <w:kern w:val="3"/>
          <w:sz w:val="24"/>
          <w:szCs w:val="24"/>
          <w:lang w:val="de-DE" w:bidi="fa-IR"/>
        </w:rPr>
        <w:t xml:space="preserve"> 9</w:t>
      </w:r>
      <w:bookmarkEnd w:id="0"/>
      <w:r w:rsidR="008B4AA0">
        <w:rPr>
          <w:rFonts w:ascii="Times New Roman" w:hAnsi="Times New Roman" w:cs="Times New Roman"/>
          <w:b/>
          <w:bCs/>
          <w:color w:val="000000"/>
          <w:kern w:val="3"/>
          <w:sz w:val="24"/>
          <w:szCs w:val="24"/>
          <w:lang w:val="de-DE" w:bidi="fa-IR"/>
        </w:rPr>
        <w:t xml:space="preserve"> </w:t>
      </w:r>
      <w:r w:rsidRPr="00AA0D08">
        <w:rPr>
          <w:rFonts w:ascii="Times New Roman" w:eastAsia="Andale Sans UI" w:hAnsi="Times New Roman" w:cs="Arial"/>
          <w:kern w:val="3"/>
          <w:sz w:val="24"/>
          <w:szCs w:val="24"/>
        </w:rPr>
        <w:t>zgodnie z</w:t>
      </w:r>
      <w:r w:rsidR="008B4AA0">
        <w:rPr>
          <w:rFonts w:ascii="Times New Roman" w:eastAsia="Andale Sans UI" w:hAnsi="Times New Roman" w:cs="Arial"/>
          <w:kern w:val="3"/>
          <w:sz w:val="24"/>
          <w:szCs w:val="24"/>
        </w:rPr>
        <w:t>e</w:t>
      </w:r>
      <w:r w:rsidRPr="00AA0D08">
        <w:rPr>
          <w:rFonts w:ascii="Times New Roman" w:eastAsia="Andale Sans UI" w:hAnsi="Times New Roman" w:cs="Arial"/>
          <w:kern w:val="3"/>
          <w:sz w:val="24"/>
          <w:szCs w:val="24"/>
        </w:rPr>
        <w:t xml:space="preserve"> „Specyfikacją Warunków Zamówienia” </w:t>
      </w:r>
      <w:r>
        <w:rPr>
          <w:rFonts w:ascii="Times New Roman" w:eastAsia="Andale Sans UI" w:hAnsi="Times New Roman" w:cs="Arial"/>
          <w:kern w:val="3"/>
          <w:sz w:val="24"/>
          <w:szCs w:val="24"/>
        </w:rPr>
        <w:t>oraz, ofertą z dnia ………….. 2025</w:t>
      </w:r>
      <w:r w:rsidRPr="00AA0D08">
        <w:rPr>
          <w:rFonts w:ascii="Times New Roman" w:eastAsia="Andale Sans UI" w:hAnsi="Times New Roman" w:cs="Arial"/>
          <w:kern w:val="3"/>
          <w:sz w:val="24"/>
          <w:szCs w:val="24"/>
        </w:rPr>
        <w:t xml:space="preserve"> r stanowiącą załącznik nr 1 do umowy będącą integralną częścią niniejszej umowy.</w:t>
      </w:r>
    </w:p>
    <w:p w14:paraId="09BD653A" w14:textId="77777777" w:rsidR="00CF5B73" w:rsidRPr="00AA0D08" w:rsidRDefault="00CF5B73" w:rsidP="00CF5B73">
      <w:pPr>
        <w:widowControl w:val="0"/>
        <w:suppressAutoHyphens/>
        <w:autoSpaceDN w:val="0"/>
        <w:spacing w:after="0"/>
        <w:ind w:left="426"/>
        <w:jc w:val="both"/>
        <w:rPr>
          <w:rFonts w:ascii="Times New Roman" w:eastAsia="Calibri" w:hAnsi="Times New Roman" w:cs="Times New Roman"/>
          <w:kern w:val="3"/>
          <w:sz w:val="24"/>
          <w:szCs w:val="24"/>
          <w:lang w:eastAsia="ar-SA"/>
        </w:rPr>
      </w:pPr>
    </w:p>
    <w:p w14:paraId="41E115EC" w14:textId="77777777" w:rsidR="00CF5B73" w:rsidRDefault="00CF5B73" w:rsidP="00CF5B73">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r w:rsidRPr="00AA0D08">
        <w:rPr>
          <w:rFonts w:ascii="Times New Roman" w:eastAsia="Andale Sans UI" w:hAnsi="Times New Roman" w:cs="Tahoma"/>
          <w:color w:val="000000"/>
          <w:kern w:val="3"/>
          <w:sz w:val="24"/>
          <w:szCs w:val="24"/>
          <w:lang w:val="de-DE" w:eastAsia="ja-JP" w:bidi="fa-IR"/>
        </w:rPr>
        <w:t>§ 2</w:t>
      </w:r>
    </w:p>
    <w:p w14:paraId="7312CCE2" w14:textId="77777777" w:rsidR="00CF5B73" w:rsidRPr="00E71EF2" w:rsidRDefault="00CF5B73" w:rsidP="00CF5B73">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p>
    <w:p w14:paraId="334AE540" w14:textId="77777777"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bCs/>
          <w:color w:val="000000"/>
          <w:sz w:val="24"/>
          <w:szCs w:val="24"/>
          <w:lang w:eastAsia="ar-SA"/>
        </w:rPr>
        <w:t>Strony  zobowiązują  się do zapewnienia ochrony danych osobowych w związku z wykonywaniem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p>
    <w:p w14:paraId="5B49987F" w14:textId="77777777"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 xml:space="preserve">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w:t>
      </w:r>
      <w:r w:rsidRPr="00AA0D08">
        <w:rPr>
          <w:rFonts w:ascii="Times New Roman" w:eastAsia="Arial" w:hAnsi="Times New Roman" w:cs="Times New Roman"/>
          <w:color w:val="000000"/>
          <w:sz w:val="24"/>
          <w:szCs w:val="24"/>
          <w:lang w:eastAsia="ar-SA"/>
        </w:rPr>
        <w:lastRenderedPageBreak/>
        <w:t>znane publicznie lub ich ujawnienia zażąda uprawniony podmiot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316C2E95" w14:textId="77777777"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Wykonawca zapewnia, że przetwarzane dane osobowe będą wykorzystywane wyłącznie w celu realizacji umowy.</w:t>
      </w:r>
    </w:p>
    <w:p w14:paraId="1E43D9EE" w14:textId="77777777" w:rsidR="00CF5B73" w:rsidRPr="00AA0D08" w:rsidRDefault="00CF5B73" w:rsidP="00CF5B73">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 przypadku naruszenia postanowień ust. 1-3 Strona, która dokonała naruszenia zobowiązana jest do naprawienia szkody jaką druga strona poniosła z tytułu niewykonania lub nienależytego wykonania zobowiązania na zasadach ogólnych.</w:t>
      </w:r>
    </w:p>
    <w:p w14:paraId="2C0C4419" w14:textId="77777777" w:rsidR="00CF5B73" w:rsidRPr="00AA0D08" w:rsidRDefault="00CF5B73" w:rsidP="00CF5B73">
      <w:pPr>
        <w:numPr>
          <w:ilvl w:val="0"/>
          <w:numId w:val="8"/>
        </w:numPr>
        <w:suppressAutoHyphens/>
        <w:spacing w:after="0"/>
        <w:jc w:val="both"/>
        <w:rPr>
          <w:rFonts w:ascii="Times New Roman" w:hAnsi="Times New Roman" w:cs="Times New Roman"/>
          <w:bCs/>
          <w:color w:val="000000"/>
          <w:sz w:val="24"/>
          <w:szCs w:val="24"/>
        </w:rPr>
      </w:pPr>
      <w:r w:rsidRPr="00AA0D08">
        <w:rPr>
          <w:rFonts w:ascii="Times New Roman" w:hAnsi="Times New Roman" w:cs="Times New Roman"/>
          <w:bCs/>
          <w:color w:val="000000"/>
          <w:sz w:val="24"/>
          <w:szCs w:val="24"/>
        </w:rPr>
        <w:t xml:space="preserve">Strony oświadczają, że dane osobowe wskazane w treści umowy zostały dostarczone przez Strony. W przypadku, gdy dotyczą one pracowników Stron, obowiązki informacyjne w zakresie ochrony danych osobowych obciążają Stronę, która dostarczyła dane osobowe. Dane te będą wykorzystywane wyłącznie w celu zawarcia oraz wykonywania niniejszej umowy oraz ewentualnego dochodzenia roszczeń wynikających z umowy lub w związku z obowiązkiem poddania się kontroli wynikającym z przepisów prawa lub innych umów. </w:t>
      </w:r>
    </w:p>
    <w:p w14:paraId="6D9D353E" w14:textId="77777777" w:rsidR="00CF5B73" w:rsidRPr="00AA0D08" w:rsidRDefault="00CF5B73" w:rsidP="00CF5B73">
      <w:pPr>
        <w:widowControl w:val="0"/>
        <w:suppressAutoHyphens/>
        <w:autoSpaceDN w:val="0"/>
        <w:spacing w:after="0" w:line="360" w:lineRule="auto"/>
        <w:textAlignment w:val="baseline"/>
        <w:rPr>
          <w:rFonts w:ascii="Times New Roman" w:eastAsia="Andale Sans UI" w:hAnsi="Times New Roman" w:cs="Arial"/>
          <w:b/>
          <w:bCs/>
          <w:kern w:val="3"/>
          <w:sz w:val="24"/>
          <w:szCs w:val="24"/>
        </w:rPr>
      </w:pPr>
    </w:p>
    <w:p w14:paraId="43107446"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Upoważnione osoby</w:t>
      </w:r>
    </w:p>
    <w:p w14:paraId="694978DE"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3</w:t>
      </w:r>
    </w:p>
    <w:p w14:paraId="42AEDBE0" w14:textId="77777777" w:rsidR="00CF5B73" w:rsidRPr="00AA0D08" w:rsidRDefault="00CF5B73" w:rsidP="00CF5B73">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Funkcję osoby nadzorującej z ramienia Zamawiającego pełnić będzie:</w:t>
      </w:r>
      <w:r w:rsidR="008B4AA0">
        <w:rPr>
          <w:rFonts w:ascii="Times New Roman" w:eastAsia="Andale Sans UI" w:hAnsi="Times New Roman" w:cs="Arial"/>
          <w:kern w:val="3"/>
          <w:sz w:val="24"/>
          <w:szCs w:val="24"/>
          <w:lang w:eastAsia="pl-PL"/>
        </w:rPr>
        <w:t>……………………….</w:t>
      </w:r>
    </w:p>
    <w:p w14:paraId="49360A8C" w14:textId="77777777" w:rsidR="00CF5B73" w:rsidRPr="00AA0D08" w:rsidRDefault="00CF5B73" w:rsidP="00CF5B73">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Funkcję koordynatora zajęć w z ramienia Wykonawcy pełnić będzie: ……………………….</w:t>
      </w:r>
    </w:p>
    <w:p w14:paraId="393F8576" w14:textId="77777777" w:rsidR="00CF5B73" w:rsidRPr="00AA0D08" w:rsidRDefault="00CF5B73" w:rsidP="00CF5B73">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Osobami obsługującymi zajęcia na rzecz Wykonawcy są:</w:t>
      </w:r>
    </w:p>
    <w:p w14:paraId="54EFC939" w14:textId="77777777" w:rsidR="00CF5B73" w:rsidRPr="00AA0D08" w:rsidRDefault="00CF5B73" w:rsidP="00CF5B73">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p w14:paraId="0E0762E1" w14:textId="77777777" w:rsidR="00CF5B73" w:rsidRPr="00AA0D08" w:rsidRDefault="00CF5B73" w:rsidP="00CF5B73">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tbl>
      <w:tblPr>
        <w:tblW w:w="9623" w:type="dxa"/>
        <w:tblInd w:w="137" w:type="dxa"/>
        <w:tblLayout w:type="fixed"/>
        <w:tblCellMar>
          <w:left w:w="10" w:type="dxa"/>
          <w:right w:w="10" w:type="dxa"/>
        </w:tblCellMar>
        <w:tblLook w:val="0000" w:firstRow="0" w:lastRow="0" w:firstColumn="0" w:lastColumn="0" w:noHBand="0" w:noVBand="0"/>
      </w:tblPr>
      <w:tblGrid>
        <w:gridCol w:w="646"/>
        <w:gridCol w:w="2050"/>
        <w:gridCol w:w="1953"/>
        <w:gridCol w:w="1807"/>
        <w:gridCol w:w="1220"/>
        <w:gridCol w:w="1947"/>
      </w:tblGrid>
      <w:tr w:rsidR="00CF5B73" w:rsidRPr="00AA0D08" w14:paraId="403847DE"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C691D0A"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0"/>
                <w:kern w:val="3"/>
                <w:szCs w:val="24"/>
                <w:vertAlign w:val="subscript"/>
                <w:lang w:val="en-US"/>
              </w:rPr>
            </w:pPr>
            <w:proofErr w:type="spellStart"/>
            <w:r w:rsidRPr="00AA0D08">
              <w:rPr>
                <w:rFonts w:ascii="Times New Roman" w:eastAsia="Calibri" w:hAnsi="Times New Roman" w:cs="Calibri"/>
                <w:color w:val="000000"/>
                <w:kern w:val="3"/>
                <w:szCs w:val="24"/>
                <w:vertAlign w:val="subscript"/>
                <w:lang w:val="en-US"/>
              </w:rPr>
              <w:t>Lp</w:t>
            </w:r>
            <w:proofErr w:type="spellEnd"/>
            <w:r w:rsidRPr="00AA0D08">
              <w:rPr>
                <w:rFonts w:ascii="Times New Roman" w:eastAsia="Calibri" w:hAnsi="Times New Roman" w:cs="Calibri"/>
                <w:color w:val="000000"/>
                <w:kern w:val="3"/>
                <w:szCs w:val="24"/>
                <w:vertAlign w:val="subscript"/>
                <w:lang w:val="en-US"/>
              </w:rPr>
              <w:t>.</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8BF786"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rPr>
            </w:pPr>
            <w:r w:rsidRPr="00AA0D08">
              <w:rPr>
                <w:rFonts w:ascii="Times New Roman" w:eastAsia="Arial" w:hAnsi="Times New Roman" w:cs="Arial"/>
                <w:b/>
                <w:color w:val="000000"/>
                <w:kern w:val="3"/>
                <w:szCs w:val="24"/>
                <w:vertAlign w:val="subscript"/>
              </w:rPr>
              <w:t>Imię i nazwisko</w:t>
            </w:r>
          </w:p>
          <w:p w14:paraId="4FA3C94A"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color w:val="000000"/>
                <w:kern w:val="3"/>
                <w:szCs w:val="24"/>
                <w:vertAlign w:val="subscript"/>
              </w:rPr>
            </w:pPr>
            <w:r w:rsidRPr="00AA0D08">
              <w:rPr>
                <w:rFonts w:ascii="Times New Roman" w:eastAsia="Arial" w:hAnsi="Times New Roman" w:cs="Arial"/>
                <w:color w:val="000000"/>
                <w:kern w:val="3"/>
                <w:szCs w:val="24"/>
                <w:vertAlign w:val="subscript"/>
              </w:rPr>
              <w:t>trenera/instruktora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96DEE3A" w14:textId="77777777" w:rsidR="00CF5B73" w:rsidRPr="00AA0D08" w:rsidRDefault="00CF5B73" w:rsidP="004950A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Rodzajuprawnień</w:t>
            </w:r>
            <w:proofErr w:type="spellEnd"/>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5918CF" w14:textId="77777777" w:rsidR="00CF5B73" w:rsidRPr="00AA0D08" w:rsidRDefault="00CF5B73" w:rsidP="004950A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Nruprawnień</w:t>
            </w:r>
            <w:proofErr w:type="spellEnd"/>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A19B310"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r w:rsidRPr="00AA0D08">
              <w:rPr>
                <w:rFonts w:ascii="Times New Roman" w:eastAsia="Arial" w:hAnsi="Times New Roman" w:cs="Arial"/>
                <w:b/>
                <w:color w:val="000000"/>
                <w:kern w:val="3"/>
                <w:szCs w:val="24"/>
                <w:vertAlign w:val="subscript"/>
                <w:lang w:val="en-US"/>
              </w:rPr>
              <w:t>Data</w:t>
            </w:r>
          </w:p>
          <w:p w14:paraId="66F73BEF"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wydania</w:t>
            </w:r>
            <w:proofErr w:type="spellEnd"/>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5C338D6"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Posiadane</w:t>
            </w:r>
            <w:proofErr w:type="spellEnd"/>
          </w:p>
          <w:p w14:paraId="1D682AA2"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Wykształcenie</w:t>
            </w:r>
            <w:proofErr w:type="spellEnd"/>
          </w:p>
        </w:tc>
      </w:tr>
      <w:tr w:rsidR="00CF5B73" w:rsidRPr="00AA0D08" w14:paraId="3E991275"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A29E045" w14:textId="77777777" w:rsidR="00CF5B73" w:rsidRPr="00AA0D08" w:rsidRDefault="00CF5B73" w:rsidP="004950A8">
            <w:pPr>
              <w:widowControl w:val="0"/>
              <w:suppressAutoHyphens/>
              <w:autoSpaceDN w:val="0"/>
              <w:spacing w:line="276" w:lineRule="exact"/>
              <w:ind w:right="-142"/>
              <w:textAlignment w:val="baseline"/>
              <w:rPr>
                <w:rFonts w:ascii="Times New Roman" w:eastAsia="Arial" w:hAnsi="Times New Roman" w:cs="Arial"/>
                <w:color w:val="000000"/>
                <w:kern w:val="3"/>
                <w:sz w:val="18"/>
                <w:szCs w:val="24"/>
                <w:vertAlign w:val="subscript"/>
              </w:rPr>
            </w:pPr>
            <w:r w:rsidRPr="00AA0D08">
              <w:rPr>
                <w:rFonts w:ascii="Times New Roman" w:eastAsia="Arial" w:hAnsi="Times New Roman" w:cs="Arial"/>
                <w:color w:val="000000"/>
                <w:kern w:val="3"/>
                <w:sz w:val="18"/>
                <w:szCs w:val="24"/>
                <w:vertAlign w:val="subscript"/>
              </w:rPr>
              <w:t>1</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38DA1FD"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B8C4878"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FC4EA1A"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055BE5E"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474C43B"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21B80470"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165E082"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2</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C629214"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C8ABB3E"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13E1948"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65CBE3E"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EFB1742"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0E8AFA78"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B8EFEC7"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3</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7D0D3B7"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156C888"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957D3F6"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96B53F1"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5801AA5"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17E15F93"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4B78EDC"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4</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0F0496B"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D3D49E3"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3487642"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DEDB849"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3C3C174"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4A09807D" w14:textId="77777777" w:rsidTr="004950A8">
        <w:trPr>
          <w:trHeight w:val="719"/>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C1C5B7A"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5</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6EE1F54"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834A259"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644F917"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p w14:paraId="0F14A925"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6A9B65A"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sz w:val="16"/>
                <w:szCs w:val="16"/>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7C5603A"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0BDC231E"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931911"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6</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B35A353"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3C7948C"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9AA030" w14:textId="77777777" w:rsidR="00CF5B73" w:rsidRPr="00AA0D08" w:rsidRDefault="00CF5B73" w:rsidP="004950A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9004FC5"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C00F5A2"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085AB5AC"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73BF285"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7.</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1D389C4"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B591FE9"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52A034B" w14:textId="77777777" w:rsidR="00CF5B73" w:rsidRPr="00AA0D08" w:rsidRDefault="00CF5B73" w:rsidP="004950A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7CCF8F6"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D77CF5B"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CF5B73" w:rsidRPr="00AA0D08" w14:paraId="6262784C" w14:textId="77777777" w:rsidTr="004950A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AF83245"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8</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EAD500B"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9E47AB5"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D443AE2" w14:textId="77777777" w:rsidR="00CF5B73" w:rsidRPr="00AA0D08" w:rsidRDefault="00CF5B73" w:rsidP="004950A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D93D4BA"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B54E1AC" w14:textId="77777777" w:rsidR="00CF5B73" w:rsidRPr="00AA0D08" w:rsidRDefault="00CF5B73" w:rsidP="004950A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bl>
    <w:p w14:paraId="76ADDC44" w14:textId="77777777" w:rsidR="00CF5B73" w:rsidRPr="00AA0D08" w:rsidRDefault="00CF5B73" w:rsidP="00CF5B73">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sectPr w:rsidR="00CF5B73" w:rsidRPr="00AA0D08" w:rsidSect="008327D5">
          <w:footerReference w:type="default" r:id="rId8"/>
          <w:pgSz w:w="11905" w:h="16837"/>
          <w:pgMar w:top="1134" w:right="1134" w:bottom="1134" w:left="1134" w:header="720" w:footer="720" w:gutter="0"/>
          <w:cols w:space="720"/>
        </w:sectPr>
      </w:pPr>
    </w:p>
    <w:p w14:paraId="06E802AF" w14:textId="77777777" w:rsidR="00CF5B73" w:rsidRPr="00AA0D08" w:rsidRDefault="00CF5B73" w:rsidP="00CF5B73">
      <w:pPr>
        <w:widowControl w:val="0"/>
        <w:suppressAutoHyphens/>
        <w:autoSpaceDN w:val="0"/>
        <w:spacing w:after="0" w:line="360" w:lineRule="auto"/>
        <w:textAlignment w:val="baseline"/>
        <w:rPr>
          <w:rFonts w:ascii="Times New Roman" w:eastAsia="Andale Sans UI" w:hAnsi="Times New Roman" w:cs="Arial"/>
          <w:kern w:val="3"/>
          <w:sz w:val="24"/>
          <w:szCs w:val="24"/>
        </w:rPr>
      </w:pPr>
    </w:p>
    <w:p w14:paraId="0DBBAF4C" w14:textId="77777777" w:rsidR="00CF5B73" w:rsidRPr="00AA0D08" w:rsidRDefault="00CF5B73" w:rsidP="00CF5B73">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zastrzega sobie prawo do okresowej oceny pracy osób wykonujących przedmiot umowy. W przypadku oceny negatywnej będzie to skutkowało odwołaniem tej osoby ze sprawowanego stanowiska oraz aneksem do umowy. W takim przypadku Wykonawca zobowiązany jest do dokonania zmian personalnych w terminie 2 tygodni. Nowozatrudniona osoba winna posiadać kwalifikacje, co najmniej takie same jak odwołana osoba.</w:t>
      </w:r>
    </w:p>
    <w:p w14:paraId="7440A12A" w14:textId="77777777" w:rsidR="00CF5B73" w:rsidRPr="00AA0D08" w:rsidRDefault="00CF5B73" w:rsidP="00CF5B73">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toku realizacji Umowy możliwa będzie zmiana osób wskazanych w przedstawionym przez Wykonawcę wykazie osób obsługujących zajęcia pod warunkiem braku uzasadnionego sprzeciwu ze strony Zamawiającego, wyrażonego na piśmie w ciągu 2 dni roboczych od daty zawiadomienia go przez Wykonawcę o planowanej zmianie z zastrzeżeniem, iż osoby te będą posiadały, co najmniej takie same uprawnienia jak wymagane w zapytaniu ofertowym oraz w Umowie oraz obowiązujących w tym zakresie przepisach. Wykonawca gwarantuje, że przejęcie obowiązków przez nową osobę zostanie przeprowadzone w sposób zapewniający ciągłość realizacji przedmiotu zamówienia.</w:t>
      </w:r>
    </w:p>
    <w:p w14:paraId="6E73CF0D" w14:textId="77777777" w:rsidR="00CF5B73" w:rsidRPr="00AA0D08" w:rsidRDefault="00CF5B73" w:rsidP="00CF5B73">
      <w:pPr>
        <w:widowControl w:val="0"/>
        <w:suppressAutoHyphens/>
        <w:autoSpaceDN w:val="0"/>
        <w:spacing w:after="0" w:line="240" w:lineRule="auto"/>
        <w:ind w:left="720"/>
        <w:jc w:val="both"/>
        <w:textAlignment w:val="baseline"/>
        <w:rPr>
          <w:rFonts w:ascii="Times New Roman" w:eastAsia="Andale Sans UI" w:hAnsi="Times New Roman" w:cs="Arial"/>
          <w:kern w:val="3"/>
          <w:sz w:val="24"/>
          <w:szCs w:val="24"/>
          <w:lang w:eastAsia="pl-PL"/>
        </w:rPr>
      </w:pPr>
    </w:p>
    <w:p w14:paraId="6BDB1D3B"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14:paraId="4FFD55D8"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proofErr w:type="spellStart"/>
      <w:r w:rsidRPr="00AA0D08">
        <w:rPr>
          <w:rFonts w:ascii="Times New Roman" w:eastAsia="Andale Sans UI" w:hAnsi="Times New Roman" w:cs="Arial"/>
          <w:b/>
          <w:bCs/>
          <w:kern w:val="3"/>
          <w:sz w:val="24"/>
          <w:szCs w:val="24"/>
          <w:lang w:val="en-US"/>
        </w:rPr>
        <w:t>Termin</w:t>
      </w:r>
      <w:proofErr w:type="spellEnd"/>
      <w:r w:rsidR="008B4AA0">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wykonywania</w:t>
      </w:r>
      <w:proofErr w:type="spellEnd"/>
      <w:r w:rsidR="008B4AA0">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zamówienia</w:t>
      </w:r>
      <w:proofErr w:type="spellEnd"/>
    </w:p>
    <w:p w14:paraId="44D33196"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4</w:t>
      </w:r>
    </w:p>
    <w:p w14:paraId="75221377" w14:textId="44C7C06A" w:rsidR="00CF5B73" w:rsidRPr="00720240" w:rsidRDefault="00CF5B73" w:rsidP="00CF5B73">
      <w:pPr>
        <w:numPr>
          <w:ilvl w:val="0"/>
          <w:numId w:val="5"/>
        </w:numPr>
        <w:autoSpaceDE w:val="0"/>
        <w:autoSpaceDN w:val="0"/>
        <w:adjustRightInd w:val="0"/>
        <w:spacing w:after="0"/>
        <w:jc w:val="both"/>
        <w:rPr>
          <w:rFonts w:ascii="Times New Roman" w:hAnsi="Times New Roman" w:cs="Times New Roman"/>
          <w:sz w:val="24"/>
          <w:szCs w:val="24"/>
          <w:lang w:eastAsia="pl-PL"/>
        </w:rPr>
      </w:pPr>
      <w:r w:rsidRPr="00720240">
        <w:rPr>
          <w:rFonts w:ascii="Times New Roman" w:hAnsi="Times New Roman" w:cs="Times New Roman"/>
          <w:sz w:val="24"/>
          <w:szCs w:val="24"/>
        </w:rPr>
        <w:t xml:space="preserve">Okres wykonania przedmiotu umowy: </w:t>
      </w:r>
      <w:r w:rsidRPr="00720240">
        <w:rPr>
          <w:rFonts w:ascii="Times New Roman" w:hAnsi="Times New Roman" w:cs="Times New Roman"/>
          <w:bCs/>
          <w:sz w:val="24"/>
          <w:szCs w:val="24"/>
        </w:rPr>
        <w:t xml:space="preserve">począwszy od dnia </w:t>
      </w:r>
      <w:r w:rsidR="00837176" w:rsidRPr="00720240">
        <w:rPr>
          <w:rFonts w:ascii="Times New Roman" w:hAnsi="Times New Roman" w:cs="Times New Roman"/>
          <w:bCs/>
          <w:sz w:val="24"/>
          <w:szCs w:val="24"/>
        </w:rPr>
        <w:t>następnego po</w:t>
      </w:r>
      <w:r w:rsidR="00B77920" w:rsidRPr="00720240">
        <w:rPr>
          <w:rFonts w:ascii="Times New Roman" w:hAnsi="Times New Roman" w:cs="Times New Roman"/>
          <w:bCs/>
          <w:sz w:val="24"/>
          <w:szCs w:val="24"/>
        </w:rPr>
        <w:t xml:space="preserve"> dniu</w:t>
      </w:r>
      <w:r w:rsidR="00837176" w:rsidRPr="00720240">
        <w:rPr>
          <w:rFonts w:ascii="Times New Roman" w:hAnsi="Times New Roman" w:cs="Times New Roman"/>
          <w:bCs/>
          <w:sz w:val="24"/>
          <w:szCs w:val="24"/>
        </w:rPr>
        <w:t xml:space="preserve"> </w:t>
      </w:r>
      <w:r w:rsidRPr="00720240">
        <w:rPr>
          <w:rFonts w:ascii="Times New Roman" w:hAnsi="Times New Roman" w:cs="Times New Roman"/>
          <w:bCs/>
          <w:sz w:val="24"/>
          <w:szCs w:val="24"/>
        </w:rPr>
        <w:t>zawarci</w:t>
      </w:r>
      <w:r w:rsidR="00837176" w:rsidRPr="00720240">
        <w:rPr>
          <w:rFonts w:ascii="Times New Roman" w:hAnsi="Times New Roman" w:cs="Times New Roman"/>
          <w:bCs/>
          <w:sz w:val="24"/>
          <w:szCs w:val="24"/>
        </w:rPr>
        <w:t>u</w:t>
      </w:r>
      <w:r w:rsidRPr="00720240">
        <w:rPr>
          <w:rFonts w:ascii="Times New Roman" w:hAnsi="Times New Roman" w:cs="Times New Roman"/>
          <w:bCs/>
          <w:sz w:val="24"/>
          <w:szCs w:val="24"/>
        </w:rPr>
        <w:t xml:space="preserve"> umowy z Wykonawcą do dnia 23 grudnia 2025 r. </w:t>
      </w:r>
    </w:p>
    <w:p w14:paraId="3751C37A" w14:textId="77777777"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Usługi polegające na prowadzeniu zajęć grupowych nauki i doskonalenia pływania oraz wodnego aerobiku będą świadczone w terminach ustalonych przez Zamawiającego zgodnie z tygodniowymi harmonogramami tych grup przedkładanymi Wykonawcy z minimum tygodniowym wyprzedzeniem.</w:t>
      </w:r>
    </w:p>
    <w:p w14:paraId="56C4F3EA" w14:textId="77777777"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ar-SA"/>
        </w:rPr>
      </w:pPr>
      <w:r w:rsidRPr="00AA0D08">
        <w:rPr>
          <w:rFonts w:ascii="Times New Roman" w:eastAsia="Andale Sans UI" w:hAnsi="Times New Roman" w:cs="Times New Roman"/>
          <w:kern w:val="3"/>
          <w:sz w:val="24"/>
          <w:szCs w:val="24"/>
          <w:lang w:eastAsia="ar-SA"/>
        </w:rPr>
        <w:t>Zamawiający ma prawo do odwołania prowadzenia zleconych zajęć ujętych w harmonogramie w przypadku pisemnego poinformowania Wykonawcy z przynajmniej 2 dniowym wyprzedzeniem. Za odwołanie zleconych zajęć w takim przypadku nie przysługuje Wykonawcy wynagrodzenie.</w:t>
      </w:r>
    </w:p>
    <w:p w14:paraId="5CCE349E" w14:textId="77777777" w:rsidR="00CF5B73" w:rsidRPr="00D9442B"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D9442B">
        <w:rPr>
          <w:rFonts w:ascii="Times New Roman" w:eastAsia="Andale Sans UI" w:hAnsi="Times New Roman" w:cs="Times New Roman"/>
          <w:kern w:val="3"/>
          <w:sz w:val="24"/>
          <w:szCs w:val="24"/>
          <w:lang w:eastAsia="pl-PL"/>
        </w:rPr>
        <w:t xml:space="preserve">Strony ustalają, że  kryta pływalnia ze względów technologicznych może być wyłączona z użytkowania na 2 – 4 tygodnie. </w:t>
      </w:r>
    </w:p>
    <w:p w14:paraId="6DC57EB7" w14:textId="77777777" w:rsidR="00CF5B73" w:rsidRPr="00AA0D08" w:rsidRDefault="00CF5B73" w:rsidP="00CF5B73">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Zmniejszenie przez Zamawiającego ilości zleconych jednostek świadczenia usług w stosunku do szacunkowej ilości jednostek nie może stanowić podstawy do wnoszenia przez Wykonawcę jakichkolwiek roszczeń.</w:t>
      </w:r>
    </w:p>
    <w:p w14:paraId="4C9B3335" w14:textId="77777777" w:rsidR="00CF5B73" w:rsidRPr="00AA0D08" w:rsidRDefault="00CF5B73" w:rsidP="00CF5B73">
      <w:pPr>
        <w:widowControl w:val="0"/>
        <w:tabs>
          <w:tab w:val="left" w:pos="288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7908547D"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pl-PL"/>
        </w:rPr>
      </w:pPr>
      <w:r w:rsidRPr="00AA0D08">
        <w:rPr>
          <w:rFonts w:ascii="Times New Roman" w:eastAsia="Andale Sans UI" w:hAnsi="Times New Roman" w:cs="Arial"/>
          <w:b/>
          <w:bCs/>
          <w:kern w:val="3"/>
          <w:sz w:val="24"/>
          <w:szCs w:val="24"/>
          <w:lang w:eastAsia="pl-PL"/>
        </w:rPr>
        <w:t>Wynagrodzenie</w:t>
      </w:r>
    </w:p>
    <w:p w14:paraId="4F9E3040" w14:textId="77777777" w:rsidR="00CF5B73" w:rsidRPr="00AA0D08" w:rsidRDefault="00CF5B73" w:rsidP="00CF5B73">
      <w:pPr>
        <w:widowControl w:val="0"/>
        <w:suppressAutoHyphens/>
        <w:autoSpaceDN w:val="0"/>
        <w:spacing w:after="0"/>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5</w:t>
      </w:r>
    </w:p>
    <w:p w14:paraId="02ADF65F"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xml:space="preserve">Strony zgodnie ustalają, iż  maksymalna cena całkowita dla przedmiotu umowy wynosi: </w:t>
      </w:r>
      <w:r w:rsidRPr="00AA0D08">
        <w:rPr>
          <w:rFonts w:ascii="Times New Roman" w:eastAsia="Andale Sans UI" w:hAnsi="Times New Roman" w:cs="Arial"/>
          <w:b/>
          <w:kern w:val="3"/>
          <w:sz w:val="24"/>
          <w:szCs w:val="24"/>
          <w:lang w:eastAsia="pl-PL"/>
        </w:rPr>
        <w:t>……………</w:t>
      </w:r>
      <w:r w:rsidRPr="00AA0D08">
        <w:rPr>
          <w:rFonts w:ascii="Times New Roman" w:eastAsia="Andale Sans UI" w:hAnsi="Times New Roman" w:cs="Arial"/>
          <w:b/>
          <w:bCs/>
          <w:kern w:val="3"/>
          <w:sz w:val="24"/>
          <w:szCs w:val="24"/>
          <w:lang w:eastAsia="pl-PL"/>
        </w:rPr>
        <w:t xml:space="preserve"> zł brutto</w:t>
      </w:r>
      <w:r w:rsidRPr="00AA0D08">
        <w:rPr>
          <w:rFonts w:ascii="Times New Roman" w:eastAsia="Andale Sans UI" w:hAnsi="Times New Roman" w:cs="Arial"/>
          <w:kern w:val="3"/>
          <w:sz w:val="24"/>
          <w:szCs w:val="24"/>
          <w:lang w:eastAsia="pl-PL"/>
        </w:rPr>
        <w:t xml:space="preserve"> (słownie: ………………….), netto: ……………zł</w:t>
      </w:r>
    </w:p>
    <w:p w14:paraId="66D15C4C"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 wykonanie przedmiotu umowy będzie płacić Wykonawcy miesięcznie, za faktycznie wykonane usługi, wynagrodzenie ustalone na podstawie liczby przeprowadzonych jednostek instruktorskich i stawki  wynikającej z zakresu (rodzaju) zajęć wymienionych w ofercie według wzoru: liczba przeprowadzonych jednostek instruktorskich  w danym rodzaju zajęć x cena za 1 jednostkę instruktorską  wynikającą z rodzaju zajęć.</w:t>
      </w:r>
    </w:p>
    <w:p w14:paraId="08CEBBE3" w14:textId="65977884" w:rsidR="00CF5B73" w:rsidRPr="00720240" w:rsidRDefault="00CF5B73" w:rsidP="00CF5B73">
      <w:pPr>
        <w:numPr>
          <w:ilvl w:val="0"/>
          <w:numId w:val="10"/>
        </w:numPr>
        <w:suppressAutoHyphens/>
        <w:spacing w:after="0"/>
        <w:jc w:val="both"/>
        <w:rPr>
          <w:rFonts w:ascii="Times New Roman" w:hAnsi="Times New Roman"/>
          <w:sz w:val="24"/>
          <w:szCs w:val="24"/>
        </w:rPr>
      </w:pPr>
      <w:r w:rsidRPr="00720240">
        <w:rPr>
          <w:rFonts w:ascii="Times New Roman" w:hAnsi="Times New Roman"/>
          <w:sz w:val="24"/>
          <w:szCs w:val="24"/>
        </w:rPr>
        <w:lastRenderedPageBreak/>
        <w:t xml:space="preserve">Z momentem wyczerpania kwoty określonej w ust. 1  przed upływem okresu obowiązywania umowy licząc od dnia </w:t>
      </w:r>
      <w:r w:rsidR="00837176" w:rsidRPr="00720240">
        <w:rPr>
          <w:rFonts w:ascii="Times New Roman" w:hAnsi="Times New Roman"/>
          <w:sz w:val="24"/>
          <w:szCs w:val="24"/>
        </w:rPr>
        <w:t xml:space="preserve">następnego po zawarciu umowy, </w:t>
      </w:r>
      <w:r w:rsidRPr="00720240">
        <w:rPr>
          <w:rFonts w:ascii="Times New Roman" w:hAnsi="Times New Roman"/>
          <w:sz w:val="24"/>
          <w:szCs w:val="24"/>
        </w:rPr>
        <w:t xml:space="preserve">umowa wygasa.  </w:t>
      </w:r>
    </w:p>
    <w:p w14:paraId="7A1AB890" w14:textId="33A30AA6"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Podstawę do wystawienia faktury/rachunku  przez Wykonawcę będzie zestawienie (Załącznik do umowy) potwierdzające wykonania usługi podpisane przez Dyrektora CKF i reprezentanta Wykonawcy nie później niż 10 dni po upływie miesiąca wykonanej usługi.</w:t>
      </w:r>
    </w:p>
    <w:p w14:paraId="6E27714F"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Times New Roman"/>
          <w:kern w:val="3"/>
          <w:sz w:val="24"/>
          <w:szCs w:val="24"/>
          <w:lang w:eastAsia="pl-PL"/>
        </w:rPr>
        <w:t xml:space="preserve">Wymienione w ustępie 2 wynagrodzenie będzie płacone w terminie do 14 dni od dnia doręczenia Zamawiającemu prawidłowo wystawionej faktury/rachunku, na którym Nabywcą w związku z konsolidacją podatku VAT jednostek jest </w:t>
      </w:r>
      <w:r w:rsidRPr="00AA0D08">
        <w:rPr>
          <w:rFonts w:ascii="Times New Roman" w:eastAsia="Andale Sans UI" w:hAnsi="Times New Roman" w:cs="Times New Roman"/>
          <w:b/>
          <w:bCs/>
          <w:kern w:val="3"/>
          <w:sz w:val="24"/>
          <w:szCs w:val="24"/>
          <w:lang w:eastAsia="pl-PL"/>
        </w:rPr>
        <w:t>Miasto Brzeziny, 95-060 Brzeziny ul. Sienkiewicza 16, Nip: 833-00-05-565,</w:t>
      </w:r>
      <w:r w:rsidRPr="00AA0D08">
        <w:rPr>
          <w:rFonts w:ascii="Times New Roman" w:eastAsia="Andale Sans UI" w:hAnsi="Times New Roman" w:cs="Times New Roman"/>
          <w:kern w:val="3"/>
          <w:sz w:val="24"/>
          <w:szCs w:val="24"/>
          <w:lang w:eastAsia="pl-PL"/>
        </w:rPr>
        <w:t xml:space="preserve"> przelewem na konto Wykonawcy nr  …………………………...</w:t>
      </w:r>
    </w:p>
    <w:p w14:paraId="7A32CD6B"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przypadku zmiany stawki VAT w trakcie wykonywania przedmiotu zamówienia, cena zostanie skorygowana i dostosowana do obowiązujących przepisów tylko w części, która będzie rozliczana i fakturowana po dacie wejścia w życie zmian ustawowych w zakresie podatku VAT.</w:t>
      </w:r>
    </w:p>
    <w:p w14:paraId="09FF8D77"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ma prawo żądania ustawowych odsetek za nieterminowe regulowanie wynagrodzenia.</w:t>
      </w:r>
    </w:p>
    <w:p w14:paraId="2BE2D0FE"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Cena jednostkowa, o której mowa w ust. 2 zawiera w sobie wszystkie koszty związane z realizacją przedmiotu zamówienia.</w:t>
      </w:r>
    </w:p>
    <w:p w14:paraId="3778740B" w14:textId="77777777" w:rsidR="00CF5B73" w:rsidRPr="00AA0D08" w:rsidRDefault="00CF5B73" w:rsidP="00CF5B73">
      <w:pPr>
        <w:numPr>
          <w:ilvl w:val="0"/>
          <w:numId w:val="10"/>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Niedoszacowanie, pominięcie oraz brak rozpoznania zakresu przedmiotu umowy nie może być podstawą do żądania zmiany cen określonych w umowie.</w:t>
      </w:r>
    </w:p>
    <w:p w14:paraId="2308A6AF" w14:textId="77777777" w:rsidR="00CF5B73" w:rsidRPr="00AA0D08" w:rsidRDefault="00CF5B73" w:rsidP="00CF5B73">
      <w:pPr>
        <w:numPr>
          <w:ilvl w:val="0"/>
          <w:numId w:val="10"/>
        </w:numPr>
        <w:tabs>
          <w:tab w:val="left" w:pos="0"/>
        </w:tabs>
        <w:suppressAutoHyphens/>
        <w:autoSpaceDE w:val="0"/>
        <w:spacing w:after="0"/>
        <w:jc w:val="both"/>
        <w:rPr>
          <w:rFonts w:ascii="Times New Roman" w:hAnsi="Times New Roman"/>
          <w:sz w:val="24"/>
          <w:szCs w:val="24"/>
        </w:rPr>
      </w:pPr>
      <w:r w:rsidRPr="00AA0D08">
        <w:rPr>
          <w:rFonts w:ascii="Times New Roman" w:hAnsi="Times New Roman"/>
          <w:sz w:val="24"/>
          <w:szCs w:val="24"/>
        </w:rPr>
        <w:t>Za termin zapłaty przyjmuje się datę prawidłowo dokonanego obciążenia rachunku bankowego  Zamawiającego.</w:t>
      </w:r>
    </w:p>
    <w:p w14:paraId="1DEF5581"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hAnsi="Times New Roman"/>
          <w:sz w:val="24"/>
          <w:szCs w:val="24"/>
        </w:rPr>
        <w:t>Wykonawca nie może bez pisemnej zgody Zamawiającego przelać wierzytelności na rzecz osób trzecich ani dokonać innych cesji związanych z realizacją niniejszej umowy.</w:t>
      </w:r>
    </w:p>
    <w:p w14:paraId="01AFE5BF" w14:textId="77777777" w:rsidR="00CF5B73" w:rsidRPr="00AA0D08" w:rsidRDefault="00CF5B73" w:rsidP="00CF5B73">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nie jest zobowiązany do realizacji zamówienia w pełnym zakresie a Wykonawcy nie przysługują roszczenia odszkodowawcze z tytułu niewykorzystania maksymalnej wartości zamówienia.</w:t>
      </w:r>
    </w:p>
    <w:p w14:paraId="540D867C" w14:textId="77777777"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Wykonawca ma możliwość przesłania drogą elektroniczną ustrukturyzowanej faktury elektronicznej w rozumieniu ustawy o elektronicznym fakturowaniu.</w:t>
      </w:r>
    </w:p>
    <w:p w14:paraId="25ED226F" w14:textId="77777777"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 przypadku, gdy Wykonawca skorzysta z możliwości przesłania ustrukturyzowanej faktury elektronicznej, wówczas zobowiązany jest do skorzystania z Platformy Elektronicznego Fakturowania udostępnionej na stronie internetowej </w:t>
      </w:r>
      <w:hyperlink r:id="rId9" w:history="1">
        <w:r w:rsidRPr="00AA0D08">
          <w:rPr>
            <w:rFonts w:ascii="Times New Roman" w:hAnsi="Times New Roman"/>
            <w:sz w:val="24"/>
            <w:szCs w:val="24"/>
            <w:u w:val="single"/>
          </w:rPr>
          <w:t>https://efaktura.gov.pl</w:t>
        </w:r>
      </w:hyperlink>
      <w:r w:rsidRPr="00AA0D08">
        <w:rPr>
          <w:rFonts w:ascii="Times New Roman" w:hAnsi="Times New Roman"/>
          <w:sz w:val="24"/>
          <w:szCs w:val="24"/>
        </w:rPr>
        <w:t>.</w:t>
      </w:r>
    </w:p>
    <w:p w14:paraId="154ECF93" w14:textId="77777777"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Zasady związane z wystawianiem ustrukturyzowanych  faktur elektronicznych i innych ustrukturyzowanych dokumentów określa ustawa o elektronicznym fakturowaniu w zamówieniach publicznych, koncesjach na roboty budowlane lub usługi oraz partnerstwie publiczno – prywatnym (Dz. U. z 2020 poz. 1666 z </w:t>
      </w:r>
      <w:proofErr w:type="spellStart"/>
      <w:r w:rsidRPr="00AA0D08">
        <w:rPr>
          <w:rFonts w:ascii="Times New Roman" w:hAnsi="Times New Roman"/>
          <w:sz w:val="24"/>
          <w:szCs w:val="24"/>
        </w:rPr>
        <w:t>późn</w:t>
      </w:r>
      <w:proofErr w:type="spellEnd"/>
      <w:r w:rsidRPr="00AA0D08">
        <w:rPr>
          <w:rFonts w:ascii="Times New Roman" w:hAnsi="Times New Roman"/>
          <w:sz w:val="24"/>
          <w:szCs w:val="24"/>
        </w:rPr>
        <w:t>. zm.) oraz akty wykonawcze.</w:t>
      </w:r>
    </w:p>
    <w:p w14:paraId="0B7DE650" w14:textId="77777777" w:rsidR="00CF5B73" w:rsidRPr="00AA0D08" w:rsidRDefault="00CF5B73" w:rsidP="00CF5B73">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Wykonawca zobowiązany jest powiadomić Zamawiającego o wystawieniu faktury na Platformie Elektronicznego Fakturowania – na poniższego e-maila: </w:t>
      </w:r>
      <w:hyperlink r:id="rId10" w:history="1">
        <w:r w:rsidRPr="00AA0D08">
          <w:rPr>
            <w:rFonts w:ascii="Times New Roman" w:hAnsi="Times New Roman" w:cs="Times New Roman"/>
            <w:kern w:val="3"/>
            <w:sz w:val="24"/>
            <w:szCs w:val="24"/>
            <w:u w:val="single"/>
          </w:rPr>
          <w:t>basenbrzeziny@wp.pl</w:t>
        </w:r>
      </w:hyperlink>
    </w:p>
    <w:p w14:paraId="77F94F78" w14:textId="77777777" w:rsidR="00CF5B73" w:rsidRPr="00AA0D08" w:rsidRDefault="00CF5B73" w:rsidP="00CF5B73">
      <w:pPr>
        <w:widowControl w:val="0"/>
        <w:suppressAutoHyphens/>
        <w:autoSpaceDN w:val="0"/>
        <w:spacing w:after="0"/>
        <w:ind w:left="720"/>
        <w:contextualSpacing/>
        <w:jc w:val="both"/>
        <w:textAlignment w:val="baseline"/>
        <w:rPr>
          <w:rFonts w:ascii="Times New Roman" w:eastAsia="Andale Sans UI" w:hAnsi="Times New Roman" w:cs="Arial"/>
          <w:kern w:val="3"/>
          <w:sz w:val="24"/>
          <w:szCs w:val="24"/>
          <w:lang w:eastAsia="pl-PL"/>
        </w:rPr>
      </w:pPr>
    </w:p>
    <w:p w14:paraId="326AA894"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40D20484" w14:textId="77777777" w:rsidR="00CF5B73" w:rsidRPr="00AA0D08" w:rsidRDefault="00CF5B73" w:rsidP="00CF5B73">
      <w:pPr>
        <w:widowControl w:val="0"/>
        <w:tabs>
          <w:tab w:val="left" w:pos="5640"/>
        </w:tabs>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proofErr w:type="spellStart"/>
      <w:r w:rsidRPr="00AA0D08">
        <w:rPr>
          <w:rFonts w:ascii="Times New Roman" w:eastAsia="Andale Sans UI" w:hAnsi="Times New Roman" w:cs="Arial"/>
          <w:b/>
          <w:bCs/>
          <w:kern w:val="3"/>
          <w:sz w:val="24"/>
          <w:szCs w:val="24"/>
          <w:lang w:val="en-US"/>
        </w:rPr>
        <w:t>Kary</w:t>
      </w:r>
      <w:proofErr w:type="spellEnd"/>
      <w:r w:rsidR="008B4AA0">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Umowne</w:t>
      </w:r>
      <w:proofErr w:type="spellEnd"/>
    </w:p>
    <w:p w14:paraId="5404121F"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6</w:t>
      </w:r>
    </w:p>
    <w:p w14:paraId="3B3804C1" w14:textId="77777777" w:rsidR="00CF5B73" w:rsidRPr="00AA0D08" w:rsidRDefault="00CF5B73" w:rsidP="00CF5B73">
      <w:pPr>
        <w:widowControl w:val="0"/>
        <w:numPr>
          <w:ilvl w:val="0"/>
          <w:numId w:val="11"/>
        </w:numPr>
        <w:suppressAutoHyphens/>
        <w:autoSpaceDN w:val="0"/>
        <w:spacing w:after="0"/>
        <w:contextualSpacing/>
        <w:jc w:val="both"/>
        <w:textAlignment w:val="baseline"/>
        <w:rPr>
          <w:rFonts w:ascii="Times New Roman" w:eastAsia="Andale Sans UI" w:hAnsi="Times New Roman" w:cs="Tahoma"/>
          <w:kern w:val="3"/>
          <w:sz w:val="24"/>
          <w:szCs w:val="24"/>
        </w:rPr>
      </w:pPr>
      <w:r w:rsidRPr="00AA0D08">
        <w:rPr>
          <w:rFonts w:ascii="Times New Roman" w:eastAsia="Andale Sans UI" w:hAnsi="Times New Roman" w:cs="Tahoma"/>
          <w:kern w:val="3"/>
          <w:sz w:val="24"/>
          <w:szCs w:val="24"/>
        </w:rPr>
        <w:t>Zamawiający ma prawo naliczyć Wykonawcy kary umowne zgodnie z poniższymi zasadami:</w:t>
      </w:r>
    </w:p>
    <w:p w14:paraId="6F1B439E" w14:textId="77777777"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150 % stawki umownej w danym rodzaju zajęć obliczonej zgodnie  z § 5 ust. 2, za nie zabezpieczenie przez Wykonawcę obsługi instruktorskiej danego rodzaju zajęć </w:t>
      </w:r>
      <w:r w:rsidRPr="00AA0D08">
        <w:rPr>
          <w:rFonts w:ascii="Times New Roman" w:eastAsia="Andale Sans UI" w:hAnsi="Times New Roman" w:cs="Times New Roman"/>
          <w:kern w:val="3"/>
          <w:sz w:val="24"/>
          <w:szCs w:val="24"/>
        </w:rPr>
        <w:lastRenderedPageBreak/>
        <w:t>dla grup zleconych przez Zamawiającego uwzględnionych w harmonogramie grup w miesiącu wykonywania usługi,</w:t>
      </w:r>
    </w:p>
    <w:p w14:paraId="03FDE6A2" w14:textId="77777777"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50% stawki umownej w danym rodzaju zajęć obliczonej zgodnie z § 5 ust.2 za:</w:t>
      </w:r>
    </w:p>
    <w:p w14:paraId="3E858D6C" w14:textId="77777777" w:rsidR="00CF5B73" w:rsidRPr="00AA0D08" w:rsidRDefault="00CF5B73" w:rsidP="00CF5B73">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spóźnienie kadry instruktorskiej Wykonawcy przekraczające 15 min czasu planowego rozpoczęcia danego rodzaju zajęć zgodnie z harmonogramem grup,</w:t>
      </w:r>
    </w:p>
    <w:p w14:paraId="248F4765" w14:textId="77777777" w:rsidR="00CF5B73" w:rsidRPr="00AA0D08" w:rsidRDefault="00CF5B73" w:rsidP="00CF5B73">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nie przestrzeganie przez Wykonawcę zasad przebywania na obiekcie (strefie mokrej) krytej pływalni podczas prowadzenia zajęć zleconych przez Zamawiającego w miesiącu wykonywania usługi,</w:t>
      </w:r>
    </w:p>
    <w:p w14:paraId="27B2BB65" w14:textId="77777777"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4 krotności obowiązującej stawki cennikowej za godzinę, po przekroczeniu przez instruktora ustalonego czasu pobytu na basenie bez prowadzenia zajęć, zgodnie z zapisami  Procedury ewidencji w systemie kasowym ESOK stanowiącej Załącznik nr 11 do SWZ,</w:t>
      </w:r>
    </w:p>
    <w:p w14:paraId="0ECBD308" w14:textId="77777777"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10% ceny całkowitej ujętej w § 5 ust. 1 umowy za odstąpienie od umowy przez Zamawiającego lub Wykonawcę z przyczyn leżących po  stronie Wykonawcy,</w:t>
      </w:r>
    </w:p>
    <w:p w14:paraId="3C6B9C5E" w14:textId="77777777" w:rsidR="00CF5B73" w:rsidRPr="00AA0D08" w:rsidRDefault="00CF5B73" w:rsidP="00CF5B73">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30% całkowitego kosztu cyklu szkolenia poniesionego przez Zamawiającego w związku z nie należytym przeprowadzeniem zajęć szkoleniowych dla poszczególnej grupy ćwiczebnej i nie osiągnięcie wyznaczonego celu szkoleniowego wyznaczonego dla tego etapu. </w:t>
      </w:r>
    </w:p>
    <w:p w14:paraId="075AA069" w14:textId="77777777" w:rsidR="00CF5B73" w:rsidRPr="00AA0D08" w:rsidRDefault="00CF5B73" w:rsidP="00CF5B73">
      <w:pPr>
        <w:widowControl w:val="0"/>
        <w:tabs>
          <w:tab w:val="left" w:pos="2880"/>
        </w:tabs>
        <w:suppressAutoHyphens/>
        <w:autoSpaceDN w:val="0"/>
        <w:spacing w:after="0"/>
        <w:jc w:val="both"/>
        <w:textAlignment w:val="baseline"/>
        <w:rPr>
          <w:rFonts w:ascii="Times New Roman" w:eastAsia="Andale Sans UI" w:hAnsi="Times New Roman" w:cs="Times New Roman"/>
          <w:kern w:val="3"/>
          <w:sz w:val="24"/>
          <w:szCs w:val="24"/>
        </w:rPr>
      </w:pPr>
    </w:p>
    <w:p w14:paraId="3AC8A2F4" w14:textId="77777777"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eastAsia="Andale Sans UI" w:hAnsi="Times New Roman" w:cs="Times New Roman"/>
          <w:kern w:val="3"/>
          <w:sz w:val="24"/>
          <w:szCs w:val="24"/>
          <w:lang w:eastAsia="ja-JP" w:bidi="fa-IR"/>
        </w:rPr>
        <w:t>Wykonawca ma prawo naliczyć Zamawiającemu karę umowną</w:t>
      </w:r>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wysokości</w:t>
      </w:r>
      <w:proofErr w:type="spellEnd"/>
      <w:r w:rsidRPr="00AA0D08">
        <w:rPr>
          <w:rFonts w:ascii="Times New Roman" w:eastAsia="Andale Sans UI" w:hAnsi="Times New Roman" w:cs="Tahoma"/>
          <w:kern w:val="3"/>
          <w:sz w:val="24"/>
          <w:szCs w:val="24"/>
          <w:lang w:val="de-DE" w:eastAsia="ja-JP" w:bidi="fa-IR"/>
        </w:rPr>
        <w:t xml:space="preserve"> 50% w </w:t>
      </w:r>
      <w:proofErr w:type="spellStart"/>
      <w:r w:rsidRPr="00AA0D08">
        <w:rPr>
          <w:rFonts w:ascii="Times New Roman" w:eastAsia="Andale Sans UI" w:hAnsi="Times New Roman" w:cs="Tahoma"/>
          <w:kern w:val="3"/>
          <w:sz w:val="24"/>
          <w:szCs w:val="24"/>
          <w:lang w:val="de-DE" w:eastAsia="ja-JP" w:bidi="fa-IR"/>
        </w:rPr>
        <w:t>danym</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rodzaju</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obliczonej</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zgodnie</w:t>
      </w:r>
      <w:proofErr w:type="spellEnd"/>
      <w:r w:rsidRPr="00AA0D08">
        <w:rPr>
          <w:rFonts w:ascii="Times New Roman" w:eastAsia="Andale Sans UI" w:hAnsi="Times New Roman" w:cs="Tahoma"/>
          <w:kern w:val="3"/>
          <w:sz w:val="24"/>
          <w:szCs w:val="24"/>
          <w:lang w:val="de-DE" w:eastAsia="ja-JP" w:bidi="fa-IR"/>
        </w:rPr>
        <w:t xml:space="preserve"> z § 5 </w:t>
      </w:r>
      <w:proofErr w:type="spellStart"/>
      <w:r w:rsidRPr="00AA0D08">
        <w:rPr>
          <w:rFonts w:ascii="Times New Roman" w:eastAsia="Andale Sans UI" w:hAnsi="Times New Roman" w:cs="Tahoma"/>
          <w:kern w:val="3"/>
          <w:sz w:val="24"/>
          <w:szCs w:val="24"/>
          <w:lang w:val="de-DE" w:eastAsia="ja-JP" w:bidi="fa-IR"/>
        </w:rPr>
        <w:t>ust</w:t>
      </w:r>
      <w:proofErr w:type="spellEnd"/>
      <w:r w:rsidRPr="00AA0D08">
        <w:rPr>
          <w:rFonts w:ascii="Times New Roman" w:eastAsia="Andale Sans UI" w:hAnsi="Times New Roman" w:cs="Tahoma"/>
          <w:kern w:val="3"/>
          <w:sz w:val="24"/>
          <w:szCs w:val="24"/>
          <w:lang w:val="de-DE" w:eastAsia="ja-JP" w:bidi="fa-IR"/>
        </w:rPr>
        <w:t xml:space="preserve">. 2, </w:t>
      </w:r>
      <w:proofErr w:type="spellStart"/>
      <w:r w:rsidRPr="00AA0D08">
        <w:rPr>
          <w:rFonts w:ascii="Times New Roman" w:eastAsia="Andale Sans UI" w:hAnsi="Times New Roman" w:cs="Tahoma"/>
          <w:kern w:val="3"/>
          <w:sz w:val="24"/>
          <w:szCs w:val="24"/>
          <w:lang w:val="de-DE" w:eastAsia="ja-JP" w:bidi="fa-IR"/>
        </w:rPr>
        <w:t>za</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008B4AA0">
        <w:rPr>
          <w:rFonts w:ascii="Times New Roman" w:eastAsia="Andale Sans UI" w:hAnsi="Times New Roman" w:cs="Tahoma"/>
          <w:kern w:val="3"/>
          <w:sz w:val="24"/>
          <w:szCs w:val="24"/>
          <w:lang w:val="de-DE" w:eastAsia="ja-JP" w:bidi="fa-IR"/>
        </w:rPr>
        <w:t>n</w:t>
      </w:r>
      <w:r w:rsidRPr="00AA0D08">
        <w:rPr>
          <w:rFonts w:ascii="Times New Roman" w:eastAsia="Andale Sans UI" w:hAnsi="Times New Roman" w:cs="Tahoma"/>
          <w:kern w:val="3"/>
          <w:sz w:val="24"/>
          <w:szCs w:val="24"/>
          <w:lang w:val="de-DE" w:eastAsia="ja-JP" w:bidi="fa-IR"/>
        </w:rPr>
        <w:t>iepoinformowanie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Wykonawcy</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przez</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Zamawiającego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przynajmniej</w:t>
      </w:r>
      <w:proofErr w:type="spellEnd"/>
      <w:r w:rsidRPr="00AA0D08">
        <w:rPr>
          <w:rFonts w:ascii="Times New Roman" w:eastAsia="Andale Sans UI" w:hAnsi="Times New Roman" w:cs="Tahoma"/>
          <w:kern w:val="3"/>
          <w:sz w:val="24"/>
          <w:szCs w:val="24"/>
          <w:lang w:val="de-DE" w:eastAsia="ja-JP" w:bidi="fa-IR"/>
        </w:rPr>
        <w:t xml:space="preserve"> z 2 </w:t>
      </w:r>
      <w:proofErr w:type="spellStart"/>
      <w:r w:rsidRPr="00AA0D08">
        <w:rPr>
          <w:rFonts w:ascii="Times New Roman" w:eastAsia="Andale Sans UI" w:hAnsi="Times New Roman" w:cs="Tahoma"/>
          <w:kern w:val="3"/>
          <w:sz w:val="24"/>
          <w:szCs w:val="24"/>
          <w:lang w:val="de-DE" w:eastAsia="ja-JP" w:bidi="fa-IR"/>
        </w:rPr>
        <w:t>dniowym</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wyprzedzeniem</w:t>
      </w:r>
      <w:proofErr w:type="spellEnd"/>
      <w:r w:rsidRPr="00AA0D08">
        <w:rPr>
          <w:rFonts w:ascii="Times New Roman" w:eastAsia="Andale Sans UI" w:hAnsi="Times New Roman" w:cs="Tahoma"/>
          <w:kern w:val="3"/>
          <w:sz w:val="24"/>
          <w:szCs w:val="24"/>
          <w:lang w:val="de-DE" w:eastAsia="ja-JP" w:bidi="fa-IR"/>
        </w:rPr>
        <w:t xml:space="preserve"> o </w:t>
      </w:r>
      <w:proofErr w:type="spellStart"/>
      <w:r w:rsidRPr="00AA0D08">
        <w:rPr>
          <w:rFonts w:ascii="Times New Roman" w:eastAsia="Andale Sans UI" w:hAnsi="Times New Roman" w:cs="Tahoma"/>
          <w:kern w:val="3"/>
          <w:sz w:val="24"/>
          <w:szCs w:val="24"/>
          <w:lang w:val="de-DE" w:eastAsia="ja-JP" w:bidi="fa-IR"/>
        </w:rPr>
        <w:t>fakcie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odwołania</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danego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rodzaju</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Pr="00AA0D08">
        <w:rPr>
          <w:rFonts w:ascii="Times New Roman" w:eastAsia="Andale Sans UI" w:hAnsi="Times New Roman" w:cs="Tahoma"/>
          <w:kern w:val="3"/>
          <w:sz w:val="24"/>
          <w:szCs w:val="24"/>
          <w:lang w:val="de-DE" w:eastAsia="ja-JP" w:bidi="fa-IR"/>
        </w:rPr>
        <w:t>/</w:t>
      </w:r>
      <w:proofErr w:type="spellStart"/>
      <w:r w:rsidRPr="00AA0D08">
        <w:rPr>
          <w:rFonts w:ascii="Times New Roman" w:eastAsia="Andale Sans UI" w:hAnsi="Times New Roman" w:cs="Tahoma"/>
          <w:kern w:val="3"/>
          <w:sz w:val="24"/>
          <w:szCs w:val="24"/>
          <w:lang w:val="de-DE" w:eastAsia="ja-JP" w:bidi="fa-IR"/>
        </w:rPr>
        <w:t>jednostek</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ujętych</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stałym</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harmonogramie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obsługiwanych</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grup</w:t>
      </w:r>
      <w:proofErr w:type="spellEnd"/>
      <w:r w:rsidRPr="00AA0D08">
        <w:rPr>
          <w:rFonts w:ascii="Times New Roman" w:eastAsia="Andale Sans UI" w:hAnsi="Times New Roman" w:cs="Tahoma"/>
          <w:kern w:val="3"/>
          <w:sz w:val="24"/>
          <w:szCs w:val="24"/>
          <w:lang w:val="de-DE" w:eastAsia="ja-JP" w:bidi="fa-IR"/>
        </w:rPr>
        <w:t>.</w:t>
      </w:r>
    </w:p>
    <w:p w14:paraId="3E203711" w14:textId="77777777"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proofErr w:type="spellStart"/>
      <w:r w:rsidRPr="00AA0D08">
        <w:rPr>
          <w:rFonts w:ascii="Times New Roman" w:eastAsia="Andale Sans UI" w:hAnsi="Times New Roman" w:cs="Tahoma"/>
          <w:kern w:val="3"/>
          <w:sz w:val="24"/>
          <w:szCs w:val="24"/>
          <w:lang w:val="de-DE" w:eastAsia="ja-JP" w:bidi="fa-IR"/>
        </w:rPr>
        <w:t>Wysokość</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kar</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umownych</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zaistniałe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sytuacje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008B4AA0">
        <w:rPr>
          <w:rFonts w:ascii="Times New Roman" w:eastAsia="Andale Sans UI" w:hAnsi="Times New Roman" w:cs="Tahoma"/>
          <w:kern w:val="3"/>
          <w:sz w:val="24"/>
          <w:szCs w:val="24"/>
          <w:lang w:val="de-DE" w:eastAsia="ja-JP" w:bidi="fa-IR"/>
        </w:rPr>
        <w:t>zawarte</w:t>
      </w:r>
      <w:proofErr w:type="spellEnd"/>
      <w:r w:rsidR="008B4AA0">
        <w:rPr>
          <w:rFonts w:ascii="Times New Roman" w:eastAsia="Andale Sans UI" w:hAnsi="Times New Roman" w:cs="Tahoma"/>
          <w:kern w:val="3"/>
          <w:sz w:val="24"/>
          <w:szCs w:val="24"/>
          <w:lang w:val="de-DE" w:eastAsia="ja-JP" w:bidi="fa-IR"/>
        </w:rPr>
        <w:t xml:space="preserve"> w ust.1 </w:t>
      </w:r>
      <w:proofErr w:type="spellStart"/>
      <w:r w:rsidRPr="00AA0D08">
        <w:rPr>
          <w:rFonts w:ascii="Times New Roman" w:eastAsia="Andale Sans UI" w:hAnsi="Times New Roman" w:cs="Tahoma"/>
          <w:kern w:val="3"/>
          <w:sz w:val="24"/>
          <w:szCs w:val="24"/>
          <w:lang w:val="de-DE" w:eastAsia="ja-JP" w:bidi="fa-IR"/>
        </w:rPr>
        <w:t>niniejszego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paragrafu</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w:t>
      </w:r>
      <w:r w:rsidR="008B4AA0">
        <w:rPr>
          <w:rFonts w:ascii="Times New Roman" w:eastAsia="Andale Sans UI" w:hAnsi="Times New Roman" w:cs="Tahoma"/>
          <w:kern w:val="3"/>
          <w:sz w:val="24"/>
          <w:szCs w:val="24"/>
          <w:lang w:val="de-DE" w:eastAsia="ja-JP" w:bidi="fa-IR"/>
        </w:rPr>
        <w:t>ynikają</w:t>
      </w:r>
      <w:proofErr w:type="spellEnd"/>
      <w:r w:rsidRPr="00AA0D08">
        <w:rPr>
          <w:rFonts w:ascii="Times New Roman" w:eastAsia="Andale Sans UI" w:hAnsi="Times New Roman" w:cs="Tahoma"/>
          <w:kern w:val="3"/>
          <w:sz w:val="24"/>
          <w:szCs w:val="24"/>
          <w:lang w:val="de-DE" w:eastAsia="ja-JP" w:bidi="fa-IR"/>
        </w:rPr>
        <w:t xml:space="preserve"> z </w:t>
      </w:r>
      <w:proofErr w:type="spellStart"/>
      <w:r w:rsidRPr="00AA0D08">
        <w:rPr>
          <w:rFonts w:ascii="Times New Roman" w:eastAsia="Andale Sans UI" w:hAnsi="Times New Roman" w:cs="Tahoma"/>
          <w:kern w:val="3"/>
          <w:sz w:val="24"/>
          <w:szCs w:val="24"/>
          <w:lang w:val="de-DE" w:eastAsia="ja-JP" w:bidi="fa-IR"/>
        </w:rPr>
        <w:t>sumowania</w:t>
      </w:r>
      <w:proofErr w:type="spellEnd"/>
      <w:r w:rsidR="008B4AA0">
        <w:rPr>
          <w:rFonts w:ascii="Times New Roman" w:eastAsia="Andale Sans UI" w:hAnsi="Times New Roman" w:cs="Tahoma"/>
          <w:kern w:val="3"/>
          <w:sz w:val="24"/>
          <w:szCs w:val="24"/>
          <w:lang w:val="de-DE" w:eastAsia="ja-JP" w:bidi="fa-IR"/>
        </w:rPr>
        <w:t xml:space="preserve"> </w:t>
      </w:r>
      <w:proofErr w:type="spellStart"/>
      <w:r>
        <w:rPr>
          <w:rFonts w:ascii="Times New Roman" w:eastAsia="Andale Sans UI" w:hAnsi="Times New Roman" w:cs="Tahoma"/>
          <w:kern w:val="3"/>
          <w:sz w:val="24"/>
          <w:szCs w:val="24"/>
          <w:lang w:val="de-DE" w:eastAsia="ja-JP" w:bidi="fa-IR"/>
        </w:rPr>
        <w:t>zajęć</w:t>
      </w:r>
      <w:proofErr w:type="spellEnd"/>
      <w:r>
        <w:rPr>
          <w:rFonts w:ascii="Times New Roman" w:eastAsia="Andale Sans UI" w:hAnsi="Times New Roman" w:cs="Tahoma"/>
          <w:kern w:val="3"/>
          <w:sz w:val="24"/>
          <w:szCs w:val="24"/>
          <w:lang w:val="de-DE" w:eastAsia="ja-JP" w:bidi="fa-IR"/>
        </w:rPr>
        <w:t>/</w:t>
      </w:r>
      <w:proofErr w:type="spellStart"/>
      <w:r>
        <w:rPr>
          <w:rFonts w:ascii="Times New Roman" w:eastAsia="Andale Sans UI" w:hAnsi="Times New Roman" w:cs="Tahoma"/>
          <w:kern w:val="3"/>
          <w:sz w:val="24"/>
          <w:szCs w:val="24"/>
          <w:lang w:val="de-DE" w:eastAsia="ja-JP" w:bidi="fa-IR"/>
        </w:rPr>
        <w:t>jednostek</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przekroczonego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czasu</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pobytu</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miesiącu</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wykonywania</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usługi</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zostanie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ujęta</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załączniku</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nr</w:t>
      </w:r>
      <w:proofErr w:type="spellEnd"/>
      <w:r w:rsidRPr="00AA0D08">
        <w:rPr>
          <w:rFonts w:ascii="Times New Roman" w:eastAsia="Andale Sans UI" w:hAnsi="Times New Roman" w:cs="Tahoma"/>
          <w:kern w:val="3"/>
          <w:sz w:val="24"/>
          <w:szCs w:val="24"/>
          <w:lang w:val="de-DE" w:eastAsia="ja-JP" w:bidi="fa-IR"/>
        </w:rPr>
        <w:t xml:space="preserve"> 1 do </w:t>
      </w:r>
      <w:proofErr w:type="spellStart"/>
      <w:r w:rsidRPr="00AA0D08">
        <w:rPr>
          <w:rFonts w:ascii="Times New Roman" w:eastAsia="Andale Sans UI" w:hAnsi="Times New Roman" w:cs="Tahoma"/>
          <w:kern w:val="3"/>
          <w:sz w:val="24"/>
          <w:szCs w:val="24"/>
          <w:lang w:val="de-DE" w:eastAsia="ja-JP" w:bidi="fa-IR"/>
        </w:rPr>
        <w:t>umowy</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skutkować</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będzie</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pomniejszeniem</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miesięcznego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wynagrodzenia</w:t>
      </w:r>
      <w:proofErr w:type="spellEnd"/>
      <w:r>
        <w:rPr>
          <w:rFonts w:ascii="Times New Roman" w:eastAsia="Andale Sans UI" w:hAnsi="Times New Roman" w:cs="Tahoma"/>
          <w:kern w:val="3"/>
          <w:sz w:val="24"/>
          <w:szCs w:val="24"/>
          <w:lang w:val="de-DE" w:eastAsia="ja-JP" w:bidi="fa-IR"/>
        </w:rPr>
        <w:t>,</w:t>
      </w:r>
      <w:r w:rsidRPr="00AA0D08">
        <w:rPr>
          <w:rFonts w:ascii="Times New Roman" w:eastAsia="Andale Sans UI" w:hAnsi="Times New Roman" w:cs="Tahoma"/>
          <w:kern w:val="3"/>
          <w:sz w:val="24"/>
          <w:szCs w:val="24"/>
          <w:lang w:val="de-DE" w:eastAsia="ja-JP" w:bidi="fa-IR"/>
        </w:rPr>
        <w:t xml:space="preserve"> na </w:t>
      </w:r>
      <w:proofErr w:type="spellStart"/>
      <w:r w:rsidRPr="00AA0D08">
        <w:rPr>
          <w:rFonts w:ascii="Times New Roman" w:eastAsia="Andale Sans UI" w:hAnsi="Times New Roman" w:cs="Tahoma"/>
          <w:kern w:val="3"/>
          <w:sz w:val="24"/>
          <w:szCs w:val="24"/>
          <w:lang w:val="de-DE" w:eastAsia="ja-JP" w:bidi="fa-IR"/>
        </w:rPr>
        <w:t>co</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Wykonawca</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wyraża</w:t>
      </w:r>
      <w:proofErr w:type="spellEnd"/>
      <w:r w:rsidR="008B4AA0">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zgodę</w:t>
      </w:r>
      <w:proofErr w:type="spellEnd"/>
      <w:r w:rsidRPr="00AA0D08">
        <w:rPr>
          <w:rFonts w:ascii="Times New Roman" w:eastAsia="Andale Sans UI" w:hAnsi="Times New Roman" w:cs="Tahoma"/>
          <w:kern w:val="3"/>
          <w:sz w:val="24"/>
          <w:szCs w:val="24"/>
          <w:lang w:val="de-DE" w:eastAsia="ja-JP" w:bidi="fa-IR"/>
        </w:rPr>
        <w:t>.</w:t>
      </w:r>
    </w:p>
    <w:p w14:paraId="74ED6B80" w14:textId="77777777"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Zamawiający zastrzega sobie prawo dochodzenia odszkodowania uzupełniającego przekraczającego wysokość zastrzeżonych kar umownych na zasadach ogólnych określonych w Kodeksie Cywilnym.</w:t>
      </w:r>
    </w:p>
    <w:p w14:paraId="53421605" w14:textId="77777777"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 xml:space="preserve">Wykonawca wyraża zgodę na potrącanie kar umownych z należnego mu wynagrodzenia. </w:t>
      </w:r>
    </w:p>
    <w:p w14:paraId="295395DC" w14:textId="77777777" w:rsidR="00CF5B73" w:rsidRPr="00AA0D08" w:rsidRDefault="00CF5B73" w:rsidP="00CF5B73">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Łączna wysokość naliczanych przez Zamawiającego kar umownych nie może przekroczyć 50 % maksymalnej wartości wynagrodzenia umownego brutto, o którym mowa w</w:t>
      </w:r>
      <w:r w:rsidRPr="00AA0D08">
        <w:rPr>
          <w:rFonts w:ascii="Times New Roman" w:hAnsi="Times New Roman" w:cs="Times New Roman"/>
          <w:iCs/>
          <w:sz w:val="24"/>
          <w:szCs w:val="24"/>
        </w:rPr>
        <w:t xml:space="preserve"> § 5 ust. 1</w:t>
      </w:r>
      <w:r w:rsidRPr="00AA0D08">
        <w:rPr>
          <w:rFonts w:ascii="Times New Roman" w:hAnsi="Times New Roman" w:cs="Times New Roman"/>
          <w:sz w:val="24"/>
          <w:szCs w:val="24"/>
        </w:rPr>
        <w:t>.</w:t>
      </w:r>
    </w:p>
    <w:p w14:paraId="06A8DCD0"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ar-SA"/>
        </w:rPr>
      </w:pPr>
    </w:p>
    <w:p w14:paraId="172BBA68"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Zobowiązanie Wykonawcy.</w:t>
      </w:r>
    </w:p>
    <w:p w14:paraId="039AED05"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14:paraId="698385FF"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7</w:t>
      </w:r>
    </w:p>
    <w:p w14:paraId="75B875C7"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p>
    <w:p w14:paraId="408B53F2" w14:textId="77777777" w:rsidR="00CF5B73" w:rsidRPr="00AA0D08" w:rsidRDefault="00CF5B73" w:rsidP="00CF5B73">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zobowiązany jest w szczególności do:</w:t>
      </w:r>
    </w:p>
    <w:p w14:paraId="3C20401C" w14:textId="77777777"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Przedłożenia Zamawiającemu do wglądu dokumentów potwierdzających posiadane wykształcenie i uprawnienia trenerskie lub instruktorskie w pływaniu wszystkich osób obsługujących przedmiot umowy a także jeśli jest to konieczne dokumentów potwierdzających prowadzenie działalności gospodarczej w zakresie świadczonych usług,</w:t>
      </w:r>
    </w:p>
    <w:p w14:paraId="3C4839CE" w14:textId="77777777"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Prowadzenia zajęć z zachowaniem wszelkich zasad bezpieczeństwa i metodyki nauczania pływania,</w:t>
      </w:r>
    </w:p>
    <w:p w14:paraId="39DE6030" w14:textId="77777777"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lastRenderedPageBreak/>
        <w:t>Przestrzegania wszystkich regulaminów i zasad obowiązujących na obiekcie pływalni krytej Centrum Kultury Fizycznej w Brzezinach,</w:t>
      </w:r>
    </w:p>
    <w:p w14:paraId="231CEECD" w14:textId="77777777"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Świadczenia usług i wykonywania obowiązków należycie na odpowiednio wysokim poziomie pozwalającym osiągać zamierzone efekty szkoleniowe,</w:t>
      </w:r>
    </w:p>
    <w:p w14:paraId="2801EE63" w14:textId="77777777"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Ubezpieczenia prowadzonych zajęć ubezpieczeniem odpowiedzialności cywilnej z tytułu prowadzonej działalności oraz następstw nieszczęśliwych wypadków dotyczących zatrudnionych pracowników oraz osób trzecich i posiadanego mienia o minimalnej sumie gwarancyjnej 100 tys. złotych w całym okresie obowiązywania umowy wraz z dowodem zapłaty składki. W przypadku, gdy termin obowiązywania polisy OC będzie się kończył przed terminem zakończenia umowy, Wykonawca w dniu upływu tego terminu, ma obowiązek przedłożyć Zamawiającemu dokument o kontynuacji ubezpieczenia,</w:t>
      </w:r>
    </w:p>
    <w:p w14:paraId="6D23237B" w14:textId="77777777" w:rsidR="00CF5B73" w:rsidRPr="00AA0D08" w:rsidRDefault="00CF5B73" w:rsidP="00CF5B73">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Przestrzegania procedury ewidencji w systemie kasowym ESOK, zajęć nauki pływania prowadzonych przez trenerów/instruktorów pływania na Krytej Pływalni Centrum Kultury Fizycznej w Brzezinach stanowiącej załącznik nr 11 do SWZ.</w:t>
      </w:r>
    </w:p>
    <w:p w14:paraId="78150584" w14:textId="77777777" w:rsidR="00CF5B73" w:rsidRPr="00AA0D08" w:rsidRDefault="00CF5B73" w:rsidP="00CF5B73">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59817F14" w14:textId="77777777" w:rsidR="00CF5B73" w:rsidRPr="00AA0D08" w:rsidRDefault="00CF5B73" w:rsidP="00CF5B73">
      <w:pPr>
        <w:widowControl w:val="0"/>
        <w:tabs>
          <w:tab w:val="left" w:pos="5760"/>
        </w:tabs>
        <w:suppressAutoHyphens/>
        <w:autoSpaceDN w:val="0"/>
        <w:spacing w:after="0" w:line="360" w:lineRule="auto"/>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8</w:t>
      </w:r>
    </w:p>
    <w:p w14:paraId="57F51248" w14:textId="77777777" w:rsidR="00CF5B73" w:rsidRPr="00AA0D08" w:rsidRDefault="00CF5B73" w:rsidP="00CF5B73">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ponosi wyłączną odpowiedzialność za:</w:t>
      </w:r>
    </w:p>
    <w:p w14:paraId="6FCB4333" w14:textId="77777777" w:rsidR="00CF5B73" w:rsidRPr="00AA0D08" w:rsidRDefault="00CF5B73" w:rsidP="00CF5B73">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Szkody wyrządzone Zamawiającemu oraz osobom trzecim w związku z wykonywaniem przedmiotu umowy,</w:t>
      </w:r>
    </w:p>
    <w:p w14:paraId="63DDDCB5" w14:textId="77777777" w:rsidR="00CF5B73" w:rsidRPr="00AA0D08" w:rsidRDefault="00CF5B73" w:rsidP="00CF5B73">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Działania lub zaniechania osób trzecich z udziałem, których będzie wykonywał umowę.</w:t>
      </w:r>
    </w:p>
    <w:p w14:paraId="5168FC38" w14:textId="77777777" w:rsidR="00CF5B73" w:rsidRPr="00AA0D08" w:rsidRDefault="00CF5B73" w:rsidP="00CF5B73">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14:paraId="43A0E2D6"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roofErr w:type="spellStart"/>
      <w:r w:rsidRPr="00AA0D08">
        <w:rPr>
          <w:rFonts w:ascii="Times New Roman" w:eastAsia="Andale Sans UI" w:hAnsi="Times New Roman" w:cs="Arial"/>
          <w:b/>
          <w:kern w:val="3"/>
          <w:sz w:val="24"/>
          <w:szCs w:val="24"/>
          <w:lang w:val="en-US"/>
        </w:rPr>
        <w:t>Podwykonawca</w:t>
      </w:r>
      <w:proofErr w:type="spellEnd"/>
    </w:p>
    <w:p w14:paraId="0E2AF434" w14:textId="77777777" w:rsidR="00CF5B73" w:rsidRPr="00AA0D08" w:rsidRDefault="00CF5B73" w:rsidP="00CF5B73">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
    <w:p w14:paraId="20E714CE"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9</w:t>
      </w:r>
    </w:p>
    <w:p w14:paraId="5C15F93A" w14:textId="77777777" w:rsidR="00CF5B73" w:rsidRPr="00AA0D08" w:rsidRDefault="00CF5B73" w:rsidP="00CF5B73">
      <w:pPr>
        <w:widowControl w:val="0"/>
        <w:numPr>
          <w:ilvl w:val="0"/>
          <w:numId w:val="6"/>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Wykonawca może zawrzeć umowę na części zamówienia określone w ofercie, ze wskazanym przez siebie podwykonawcą pod warunkiem, że posiada on kwalifikacje do ich wykonania.</w:t>
      </w:r>
    </w:p>
    <w:p w14:paraId="52071078" w14:textId="77777777" w:rsidR="00CF5B73" w:rsidRPr="00AA0D08" w:rsidRDefault="00CF5B73" w:rsidP="00CF5B73">
      <w:pPr>
        <w:numPr>
          <w:ilvl w:val="0"/>
          <w:numId w:val="3"/>
        </w:numPr>
        <w:autoSpaceDE w:val="0"/>
        <w:autoSpaceDN w:val="0"/>
        <w:adjustRightInd w:val="0"/>
        <w:spacing w:after="0"/>
        <w:jc w:val="both"/>
        <w:rPr>
          <w:rFonts w:ascii="Times New Roman" w:eastAsia="Calibri" w:hAnsi="Times New Roman" w:cs="Times New Roman"/>
          <w:sz w:val="24"/>
          <w:szCs w:val="24"/>
          <w:lang w:eastAsia="pl-PL"/>
        </w:rPr>
      </w:pPr>
      <w:r w:rsidRPr="00AA0D08">
        <w:rPr>
          <w:rFonts w:ascii="Times New Roman" w:hAnsi="Times New Roman" w:cs="Times New Roman"/>
          <w:sz w:val="24"/>
          <w:szCs w:val="24"/>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740FA2BC" w14:textId="77777777" w:rsidR="00CF5B73" w:rsidRPr="00AA0D08"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Zlecenie części usług podwykonawcom nie zmienia zobowiązań wykonawcy wobec Zamawiającego za wykonanie tej części usług. Wykonawca jest odpowiedzialny za działania, uchybienia i zaniedbania podwykonawców i ich pracowników w takim samym stopniu jakby to były działania, uchybienia i zaniedbania jego lub jego pracowników</w:t>
      </w:r>
    </w:p>
    <w:p w14:paraId="16E2E9A8" w14:textId="77777777" w:rsidR="00CF5B73" w:rsidRPr="00AA0D08"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Wykonawcy nie przysługuje prawo do przedłużenia terminu wykonania przedmiotu umowy z powodu okoliczności leżących po stronie podwykonawcy.</w:t>
      </w:r>
    </w:p>
    <w:p w14:paraId="1A2A801D" w14:textId="77777777" w:rsidR="00CF5B73" w:rsidRPr="00AA0D08"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Jeżeli Wykonawca nie deklaruje w ofercie zatrudnienia podwykonawców, Zamawiający przyjmuje, że przedmiot zamówienia zostanie wykonany samodzielnie przez Wykonawcę.</w:t>
      </w:r>
    </w:p>
    <w:p w14:paraId="6B81A735" w14:textId="77777777" w:rsidR="00CF5B73" w:rsidRDefault="00CF5B73" w:rsidP="00CF5B73">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 przypadku zaistnienia konieczność zmiany podwykonawcy, Wykonawca zobowiązany jest  do pisemnego uzasadnienia planowanej zmiany.</w:t>
      </w:r>
    </w:p>
    <w:p w14:paraId="67F891D0" w14:textId="77777777" w:rsidR="00CF5B73" w:rsidRPr="00AA0D08" w:rsidRDefault="00CF5B73" w:rsidP="00CF5B73">
      <w:pPr>
        <w:widowControl w:val="0"/>
        <w:suppressAutoHyphens/>
        <w:autoSpaceDN w:val="0"/>
        <w:spacing w:after="0"/>
        <w:ind w:left="720"/>
        <w:jc w:val="both"/>
        <w:textAlignment w:val="baseline"/>
        <w:rPr>
          <w:rFonts w:ascii="Times New Roman" w:eastAsia="Times New Roman" w:hAnsi="Times New Roman" w:cs="Times New Roman"/>
          <w:kern w:val="3"/>
          <w:sz w:val="24"/>
          <w:szCs w:val="24"/>
          <w:lang w:eastAsia="ar-SA" w:bidi="fa-IR"/>
        </w:rPr>
      </w:pPr>
    </w:p>
    <w:p w14:paraId="45FED89D" w14:textId="77777777" w:rsidR="00CF5B73" w:rsidRPr="00AA0D08" w:rsidRDefault="00CF5B73" w:rsidP="00CF5B73">
      <w:pPr>
        <w:suppressAutoHyphens/>
        <w:autoSpaceDN w:val="0"/>
        <w:spacing w:after="0" w:line="360" w:lineRule="auto"/>
        <w:jc w:val="both"/>
        <w:textAlignment w:val="baseline"/>
        <w:rPr>
          <w:rFonts w:ascii="Times New Roman" w:eastAsia="Times New Roman" w:hAnsi="Times New Roman" w:cs="Arial"/>
          <w:kern w:val="3"/>
          <w:lang w:val="de-DE" w:eastAsia="ar-SA" w:bidi="fa-IR"/>
        </w:rPr>
      </w:pPr>
    </w:p>
    <w:p w14:paraId="5CC8E922"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10</w:t>
      </w:r>
    </w:p>
    <w:p w14:paraId="22A49EFC" w14:textId="77777777" w:rsidR="00CF5B73" w:rsidRPr="00AA0D08" w:rsidRDefault="00CF5B73" w:rsidP="00CF5B73">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Wszelkie zmiany i uzupełnienia treści niniejszej umowy, wymagają aneksu podpisanego przez obie strony z zachowaniem formy pisemnej pod rygorem nieważności.</w:t>
      </w:r>
    </w:p>
    <w:p w14:paraId="2073F706" w14:textId="77777777" w:rsidR="00CF5B73" w:rsidRPr="00AA0D08" w:rsidRDefault="00CF5B73" w:rsidP="00CF5B73">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przewiduje możliwość istotnych zmian postanowień zawartej umowy </w:t>
      </w:r>
      <w:r w:rsidRPr="00AA0D08">
        <w:rPr>
          <w:rFonts w:ascii="Times New Roman" w:hAnsi="Times New Roman"/>
          <w:sz w:val="24"/>
          <w:szCs w:val="24"/>
        </w:rPr>
        <w:br/>
        <w:t xml:space="preserve">w stosunku do treści oferty, na podstawie której dokonano wyboru Wykonawcy, </w:t>
      </w:r>
      <w:r w:rsidRPr="00AA0D08">
        <w:rPr>
          <w:rFonts w:ascii="Times New Roman" w:hAnsi="Times New Roman"/>
          <w:sz w:val="24"/>
          <w:szCs w:val="24"/>
        </w:rPr>
        <w:br/>
        <w:t>w następujących okolicznościach:</w:t>
      </w:r>
    </w:p>
    <w:p w14:paraId="1BD873FA" w14:textId="77777777" w:rsidR="00CF5B73" w:rsidRPr="00AA0D08" w:rsidRDefault="00CF5B73" w:rsidP="00CF5B73">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terminu wykonania zamówienia dopuszczalna jest w przypadku:</w:t>
      </w:r>
    </w:p>
    <w:p w14:paraId="59E60CA5" w14:textId="77777777" w:rsidR="00CF5B73" w:rsidRPr="00AA0D08" w:rsidRDefault="00CF5B73" w:rsidP="00CF5B73">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 xml:space="preserve">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powstałej na skutek działania siły wyższej. </w:t>
      </w:r>
    </w:p>
    <w:p w14:paraId="697FF313" w14:textId="77777777" w:rsidR="00CF5B73" w:rsidRPr="00AA0D08" w:rsidRDefault="00CF5B73" w:rsidP="00CF5B73">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wystąpienia innych przyczyn zewnętrznych niezależnych od Zamawiającego oraz Wykonawcy skutkujących niemożliwością wykonywania usług lub wykonywania innych czynności przewidzianych umową.</w:t>
      </w:r>
    </w:p>
    <w:p w14:paraId="6C9D17A3" w14:textId="77777777" w:rsidR="00CF5B73" w:rsidRPr="00AA0D08" w:rsidRDefault="00CF5B73" w:rsidP="00CF5B73">
      <w:p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 przypadku wystąpienia którejkolwiek z okoliczności wymienionych powyżej, termin wykonania zamówienia może ulec odpowiedniemu przedłużeniu, o czas niezbędny do zakończenia ich wykonywania w sposób należyty, nie dłużej jednak niż o okres trwania tych okoliczności i tylko w przypadku gdy nie były one następstwem okoliczności za które odpowiada Wykonawca.</w:t>
      </w:r>
    </w:p>
    <w:p w14:paraId="61A0AC18" w14:textId="77777777" w:rsidR="00CF5B73" w:rsidRPr="00AA0D08" w:rsidRDefault="00CF5B73" w:rsidP="00CF5B73">
      <w:pPr>
        <w:suppressAutoHyphens/>
        <w:spacing w:after="0"/>
        <w:jc w:val="both"/>
        <w:rPr>
          <w:rFonts w:ascii="Times New Roman" w:eastAsia="Arial" w:hAnsi="Times New Roman" w:cs="Times New Roman"/>
          <w:sz w:val="24"/>
          <w:szCs w:val="24"/>
          <w:lang w:eastAsia="ar-SA"/>
        </w:rPr>
      </w:pPr>
    </w:p>
    <w:p w14:paraId="6BF6F380" w14:textId="77777777" w:rsidR="00CF5B73" w:rsidRPr="00AA0D08" w:rsidRDefault="00CF5B73" w:rsidP="00CF5B73">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wynagrodzenia dopuszczalna jest w przypadku:</w:t>
      </w:r>
    </w:p>
    <w:p w14:paraId="7BE86D15" w14:textId="77777777" w:rsidR="00CF5B73" w:rsidRPr="00AA0D08" w:rsidRDefault="00CF5B73" w:rsidP="00CF5B73">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ceny brutto za wykonanie zamówienia publicznego jedynie w przypadku zmiany urzędowej stawki podatku od towaru i usług;</w:t>
      </w:r>
    </w:p>
    <w:p w14:paraId="1EADBAF0" w14:textId="77777777" w:rsidR="00CF5B73" w:rsidRPr="00AA0D08" w:rsidRDefault="00CF5B73" w:rsidP="00CF5B73">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A" w:hAnsi="Times New Roman" w:cs="Times New Roman"/>
          <w:sz w:val="24"/>
          <w:szCs w:val="24"/>
        </w:rPr>
        <w:t xml:space="preserve">wprowadzenia zmian w stosunku do Przedmiotu Zamówienia w zakresie wykonania usług nie wykraczających poza zakres przedmiotu zamówienia, w sytuacji konieczności zwiększenia usprawnienia procesu realizacji zamówienia. </w:t>
      </w:r>
    </w:p>
    <w:p w14:paraId="09E949DB" w14:textId="77777777" w:rsidR="00CF5B73" w:rsidRPr="00AA0D08" w:rsidRDefault="00CF5B73" w:rsidP="00CF5B73">
      <w:pPr>
        <w:spacing w:after="0"/>
        <w:ind w:left="786"/>
        <w:rPr>
          <w:rFonts w:ascii="Times New Roman" w:eastAsia="Calibri" w:hAnsi="Times New Roman" w:cs="Times New Roman"/>
          <w:bCs/>
          <w:sz w:val="24"/>
          <w:szCs w:val="24"/>
        </w:rPr>
      </w:pPr>
    </w:p>
    <w:p w14:paraId="55C300AB" w14:textId="77777777" w:rsidR="00CF5B73" w:rsidRPr="00AA0D08" w:rsidRDefault="00CF5B73" w:rsidP="00CF5B73">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zakresu rzeczowego dopuszczalna jest w przypadku:</w:t>
      </w:r>
    </w:p>
    <w:p w14:paraId="34FD7D1C" w14:textId="77777777" w:rsidR="00CF5B73" w:rsidRPr="00AA0D08" w:rsidRDefault="00CF5B73" w:rsidP="00CF5B73">
      <w:pPr>
        <w:numPr>
          <w:ilvl w:val="0"/>
          <w:numId w:val="20"/>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konieczność zmiany zakresu rzeczowego w przypadku, gdy zmiana ta wynika z okoliczności których Zamawiający nie mógł przewidzieć w chwili zawarcia umowy,</w:t>
      </w:r>
    </w:p>
    <w:p w14:paraId="7BB55E9B" w14:textId="77777777" w:rsidR="00CF5B73" w:rsidRPr="00AA0D08" w:rsidRDefault="00CF5B73" w:rsidP="00CF5B73">
      <w:pPr>
        <w:suppressAutoHyphens/>
        <w:spacing w:after="0"/>
        <w:ind w:left="786"/>
        <w:jc w:val="both"/>
        <w:rPr>
          <w:rFonts w:ascii="Times New Roman" w:eastAsia="Calibri" w:hAnsi="Times New Roman" w:cs="Times New Roman"/>
          <w:bCs/>
          <w:sz w:val="24"/>
          <w:szCs w:val="24"/>
        </w:rPr>
      </w:pPr>
    </w:p>
    <w:p w14:paraId="77FB4C6D" w14:textId="77777777"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Wszystkie powyższe postanowienia stanowią katalog zmian, na które Zamawiający może wyrazić zgodę. Katalog ten nie stanowi podstawy roszczenia dla Wykonawcy o zobowiązanie Zamawiającego do wyrażenia takiej zgody.</w:t>
      </w:r>
    </w:p>
    <w:p w14:paraId="7EAFF5FE" w14:textId="77777777"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p>
    <w:p w14:paraId="3F7D0FFA" w14:textId="77777777"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Nie stanowi zmiany umowy, w rozumieniu art. 455 ustawy zmiana danych teleadresowych oraz zmiana osób reprezentujących Strony.</w:t>
      </w:r>
    </w:p>
    <w:p w14:paraId="3BDAC9A7" w14:textId="77777777"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zastrzega sobie prawo do zmiany treści umowy w przypadku konieczności </w:t>
      </w:r>
      <w:r w:rsidRPr="00AA0D08">
        <w:rPr>
          <w:rFonts w:ascii="Times New Roman" w:hAnsi="Times New Roman"/>
          <w:sz w:val="24"/>
          <w:szCs w:val="24"/>
        </w:rPr>
        <w:lastRenderedPageBreak/>
        <w:t>realizacji usług dodatkowych, których nie uwzględniono w zamówieniu podstawowym, o ile staną się niezbędne do prawidłowego wykonania przedmiotu umowy przy spełnieniu łącznie warunków, o których mowa w art. 455 ust. 1 pkt. 3 ustawy Prawo Zamówień publicznych, z zastrzeżeniem art. 455 ust. 3 i 4.</w:t>
      </w:r>
    </w:p>
    <w:p w14:paraId="5376F1B8" w14:textId="77777777"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dopuszcza inne zmiany umowy na zasadach określonych w art. 455 ust. 1 pkt. 2 -  pkt. 4 ustawy Prawo zamówień publicznych, z zastrzeżeniem art. 455 ust. 3 i 4.    </w:t>
      </w:r>
    </w:p>
    <w:p w14:paraId="152408D2" w14:textId="77777777" w:rsidR="00CF5B73" w:rsidRPr="00AA0D08" w:rsidRDefault="00CF5B73" w:rsidP="00CF5B73">
      <w:pPr>
        <w:widowControl w:val="0"/>
        <w:numPr>
          <w:ilvl w:val="0"/>
          <w:numId w:val="22"/>
        </w:numPr>
        <w:suppressAutoHyphens/>
        <w:spacing w:after="0"/>
        <w:jc w:val="both"/>
        <w:rPr>
          <w:rFonts w:ascii="Times New Roman" w:hAnsi="Times New Roman"/>
          <w:sz w:val="24"/>
          <w:szCs w:val="24"/>
        </w:rPr>
      </w:pPr>
      <w:r w:rsidRPr="00AA0D08">
        <w:rPr>
          <w:rFonts w:ascii="Times New Roman" w:eastAsia="A" w:hAnsi="Times New Roman"/>
          <w:sz w:val="24"/>
          <w:szCs w:val="24"/>
        </w:rPr>
        <w:t>W trakcie trwania niniejszej umowy Wykonawca zobowiązuje się do pisemnego powiadamiania Zamawiającego o: zmianie siedziby lub nazwy firmy, zmianie osób reprezentujących, ogłoszeniu upadłości, ogłoszeniu likwidacji, zawieszeniu działalności, wszczęciu postępowania układowego, w którym uczestniczy Wykonawca.</w:t>
      </w:r>
    </w:p>
    <w:p w14:paraId="22732620"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14:paraId="368A5831"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11</w:t>
      </w:r>
    </w:p>
    <w:p w14:paraId="74661CF9" w14:textId="77777777" w:rsidR="00CF5B73" w:rsidRPr="00AA0D08" w:rsidRDefault="00CF5B73" w:rsidP="00CF5B73">
      <w:pPr>
        <w:widowControl w:val="0"/>
        <w:numPr>
          <w:ilvl w:val="0"/>
          <w:numId w:val="16"/>
        </w:numPr>
        <w:spacing w:after="0"/>
        <w:ind w:left="284" w:hanging="284"/>
        <w:jc w:val="both"/>
        <w:rPr>
          <w:rFonts w:ascii="Times New Roman" w:hAnsi="Times New Roman"/>
          <w:color w:val="000000"/>
          <w:sz w:val="24"/>
          <w:szCs w:val="24"/>
        </w:rPr>
      </w:pPr>
      <w:r w:rsidRPr="00AA0D08">
        <w:rPr>
          <w:rFonts w:ascii="Times New Roman" w:eastAsia="A" w:hAnsi="Times New Roman"/>
          <w:color w:val="000000"/>
          <w:sz w:val="24"/>
          <w:szCs w:val="24"/>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14:paraId="0C72801C" w14:textId="77777777" w:rsidR="00CF5B73" w:rsidRPr="00AA0D08" w:rsidRDefault="00CF5B73" w:rsidP="00CF5B73">
      <w:pPr>
        <w:numPr>
          <w:ilvl w:val="0"/>
          <w:numId w:val="16"/>
        </w:numPr>
        <w:shd w:val="clear" w:color="auto" w:fill="FFFFFF"/>
        <w:spacing w:after="0"/>
        <w:ind w:left="284" w:hanging="284"/>
        <w:jc w:val="both"/>
        <w:rPr>
          <w:rFonts w:ascii="Times New Roman" w:hAnsi="Times New Roman"/>
          <w:b/>
          <w:color w:val="000000"/>
          <w:sz w:val="24"/>
          <w:szCs w:val="24"/>
        </w:rPr>
      </w:pPr>
      <w:r w:rsidRPr="00AA0D08">
        <w:rPr>
          <w:rFonts w:ascii="Times New Roman" w:hAnsi="Times New Roman"/>
          <w:color w:val="000000"/>
          <w:sz w:val="24"/>
          <w:szCs w:val="24"/>
        </w:rPr>
        <w:t xml:space="preserve">Odstąpienie od umowy, o którym mowa w ust. 1, powinno nastąpić w formie pisemnej </w:t>
      </w:r>
      <w:r w:rsidRPr="00AA0D08">
        <w:rPr>
          <w:rFonts w:ascii="Times New Roman" w:hAnsi="Times New Roman"/>
          <w:color w:val="000000"/>
          <w:sz w:val="24"/>
          <w:szCs w:val="24"/>
        </w:rPr>
        <w:br/>
        <w:t>i zawierać uzasadnienie pod rygorem nieważności takiego oświadczenia.</w:t>
      </w:r>
    </w:p>
    <w:p w14:paraId="1FA96B32" w14:textId="77777777" w:rsidR="00CF5B73" w:rsidRPr="00AA0D08" w:rsidRDefault="00CF5B73" w:rsidP="00CF5B73">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rPr>
      </w:pPr>
    </w:p>
    <w:p w14:paraId="41821968"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12</w:t>
      </w:r>
    </w:p>
    <w:p w14:paraId="3715861F" w14:textId="77777777" w:rsidR="00CF5B73" w:rsidRPr="00AA0D08" w:rsidRDefault="00CF5B73" w:rsidP="00CF5B73">
      <w:pPr>
        <w:widowControl w:val="0"/>
        <w:numPr>
          <w:ilvl w:val="0"/>
          <w:numId w:val="7"/>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Zamawiający może rozwiązać umowę bez zachowania okresu wypowiedzenia w przypadku naruszenia przez Wykonawcę postanowień § 7 ust. 2-5</w:t>
      </w:r>
    </w:p>
    <w:p w14:paraId="4FC716D9" w14:textId="4D084056" w:rsidR="00CF5B73" w:rsidRDefault="00CF5B73" w:rsidP="00CF5B73">
      <w:pPr>
        <w:widowControl w:val="0"/>
        <w:numPr>
          <w:ilvl w:val="0"/>
          <w:numId w:val="4"/>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Każdej ze stron przysługuje możliwość rozwiązania umowy na piśmie za</w:t>
      </w:r>
      <w:r w:rsidRPr="00720240">
        <w:rPr>
          <w:rFonts w:ascii="Times New Roman" w:eastAsia="Andale Sans UI" w:hAnsi="Times New Roman" w:cs="Times New Roman"/>
          <w:kern w:val="3"/>
          <w:sz w:val="24"/>
          <w:szCs w:val="24"/>
        </w:rPr>
        <w:t xml:space="preserve"> </w:t>
      </w:r>
      <w:r w:rsidR="00720240" w:rsidRPr="00720240">
        <w:rPr>
          <w:rFonts w:ascii="Times New Roman" w:eastAsia="Andale Sans UI" w:hAnsi="Times New Roman" w:cs="Times New Roman"/>
          <w:kern w:val="3"/>
          <w:sz w:val="24"/>
          <w:szCs w:val="24"/>
        </w:rPr>
        <w:t>2</w:t>
      </w:r>
      <w:r w:rsidRPr="00AA0D08">
        <w:rPr>
          <w:rFonts w:ascii="Times New Roman" w:eastAsia="Andale Sans UI" w:hAnsi="Times New Roman" w:cs="Times New Roman"/>
          <w:kern w:val="3"/>
          <w:sz w:val="24"/>
          <w:szCs w:val="24"/>
        </w:rPr>
        <w:t xml:space="preserve"> miesięcznym okresem wypowiedzenia.</w:t>
      </w:r>
    </w:p>
    <w:p w14:paraId="23C45687" w14:textId="77777777" w:rsidR="00CF5B73" w:rsidRPr="00E71EF2" w:rsidRDefault="00CF5B73" w:rsidP="00720240">
      <w:pPr>
        <w:widowControl w:val="0"/>
        <w:suppressAutoHyphens/>
        <w:autoSpaceDN w:val="0"/>
        <w:spacing w:after="0"/>
        <w:ind w:left="360"/>
        <w:jc w:val="both"/>
        <w:textAlignment w:val="baseline"/>
        <w:rPr>
          <w:rFonts w:ascii="Times New Roman" w:eastAsia="Andale Sans UI" w:hAnsi="Times New Roman" w:cs="Times New Roman"/>
          <w:kern w:val="3"/>
          <w:sz w:val="24"/>
          <w:szCs w:val="24"/>
        </w:rPr>
      </w:pPr>
    </w:p>
    <w:p w14:paraId="3E384EC3" w14:textId="77777777" w:rsidR="00CF5B73" w:rsidRPr="00AA0D08" w:rsidRDefault="00CF5B73" w:rsidP="00CF5B73">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13</w:t>
      </w:r>
    </w:p>
    <w:p w14:paraId="113260E4" w14:textId="77777777" w:rsidR="00CF5B73" w:rsidRPr="00AA0D08" w:rsidRDefault="00CF5B73" w:rsidP="00CF5B73">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Wszelkie spory, mogące wyniknąć z tytułu niniejszej umowy, będą rozstrzygane przez sąd właściwy miejscowo dla siedziby Zamawiającego.</w:t>
      </w:r>
    </w:p>
    <w:p w14:paraId="54BBBA55" w14:textId="77777777" w:rsidR="00CF5B73" w:rsidRPr="00AA0D08" w:rsidRDefault="00CF5B73" w:rsidP="00CF5B73">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 xml:space="preserve">W sprawach nieuregulowanych niniejszą umową stosuje się przepisy ustaw: Ustawy Prawo zamówień publicznych, Kodeksu cywilnego oraz </w:t>
      </w:r>
      <w:r w:rsidRPr="00AA0D08">
        <w:rPr>
          <w:rFonts w:ascii="Times New Roman" w:eastAsia="Times New Roman" w:hAnsi="Times New Roman" w:cs="Times New Roman"/>
          <w:bCs/>
          <w:color w:val="000000"/>
          <w:sz w:val="24"/>
          <w:szCs w:val="24"/>
          <w:lang w:eastAsia="ar-SA"/>
        </w:rPr>
        <w:t>rozporządzenia Parlamentu Europejskiego i Rady (UE) 2016/679 z dnia 27 kwietnia 2016 r. w sprawie ochrony osób fizycznych w związku z przetwarzaniem danych osobowych i w sprawie swobodnego przepływu takich danych oraz uchylenia dyrektywy 95/46/WE.</w:t>
      </w:r>
    </w:p>
    <w:p w14:paraId="40E82EDD" w14:textId="77777777" w:rsidR="00CF5B73" w:rsidRPr="00AA0D08" w:rsidRDefault="00CF5B73" w:rsidP="00CF5B73">
      <w:pPr>
        <w:keepNext/>
        <w:widowControl w:val="0"/>
        <w:tabs>
          <w:tab w:val="left" w:pos="0"/>
        </w:tabs>
        <w:suppressAutoHyphens/>
        <w:autoSpaceDN w:val="0"/>
        <w:spacing w:before="240" w:after="6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14</w:t>
      </w:r>
    </w:p>
    <w:p w14:paraId="265AA1EA" w14:textId="77777777" w:rsidR="00CF5B73" w:rsidRDefault="00CF5B73" w:rsidP="00CF5B73">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Umowę niniejszą sporządza się w trzech jednobrzmiących egzemplarzach dwa dla Zamawiającego i jeden dla Wykonawcy.</w:t>
      </w:r>
    </w:p>
    <w:p w14:paraId="7E024860" w14:textId="77777777" w:rsidR="00CF5B73" w:rsidRPr="00AA0D08" w:rsidRDefault="00CF5B73" w:rsidP="00CF5B73">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p>
    <w:p w14:paraId="389F77D2" w14:textId="77777777" w:rsidR="006E7AD6" w:rsidRPr="00CF5B73" w:rsidRDefault="00CF5B73" w:rsidP="00CF5B73">
      <w:pPr>
        <w:widowControl w:val="0"/>
        <w:suppressAutoHyphens/>
        <w:autoSpaceDN w:val="0"/>
        <w:spacing w:after="0" w:line="360" w:lineRule="auto"/>
        <w:textAlignment w:val="baseline"/>
        <w:rPr>
          <w:rFonts w:ascii="Times New Roman" w:eastAsia="Andale Sans UI" w:hAnsi="Times New Roman" w:cs="Tahoma"/>
          <w:kern w:val="3"/>
          <w:sz w:val="24"/>
          <w:szCs w:val="24"/>
          <w:lang w:val="en-US"/>
        </w:rPr>
      </w:pPr>
      <w:proofErr w:type="spellStart"/>
      <w:r w:rsidRPr="00AA0D08">
        <w:rPr>
          <w:rFonts w:ascii="Times New Roman" w:eastAsia="Andale Sans UI" w:hAnsi="Times New Roman" w:cs="Arial"/>
          <w:b/>
          <w:bCs/>
          <w:kern w:val="3"/>
          <w:sz w:val="24"/>
          <w:szCs w:val="24"/>
          <w:lang w:val="en-US"/>
        </w:rPr>
        <w:t>Zamawiający</w:t>
      </w:r>
      <w:proofErr w:type="spellEnd"/>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008B4AA0">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Wykonawca</w:t>
      </w:r>
      <w:bookmarkStart w:id="1" w:name="_GoBack"/>
      <w:bookmarkEnd w:id="1"/>
      <w:proofErr w:type="spellEnd"/>
    </w:p>
    <w:sectPr w:rsidR="006E7AD6" w:rsidRPr="00CF5B73" w:rsidSect="008327D5">
      <w:footerReference w:type="default" r:id="rId11"/>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C37B52" w14:textId="77777777" w:rsidR="00163E3B" w:rsidRDefault="00163E3B" w:rsidP="00163E3B">
      <w:pPr>
        <w:spacing w:after="0" w:line="240" w:lineRule="auto"/>
      </w:pPr>
      <w:r>
        <w:separator/>
      </w:r>
    </w:p>
  </w:endnote>
  <w:endnote w:type="continuationSeparator" w:id="0">
    <w:p w14:paraId="0E90838D" w14:textId="77777777" w:rsidR="00163E3B" w:rsidRDefault="00163E3B" w:rsidP="00163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B30D1" w14:textId="77777777" w:rsidR="00837176" w:rsidRDefault="00163E3B">
    <w:pPr>
      <w:pStyle w:val="Stopka"/>
    </w:pPr>
    <w:r>
      <w:fldChar w:fldCharType="begin"/>
    </w:r>
    <w:r w:rsidR="00CF5B73">
      <w:instrText xml:space="preserve"> PAGE </w:instrText>
    </w:r>
    <w:r>
      <w:fldChar w:fldCharType="separate"/>
    </w:r>
    <w:r w:rsidR="00D9442B">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48298"/>
      <w:docPartObj>
        <w:docPartGallery w:val="Page Numbers (Bottom of Page)"/>
        <w:docPartUnique/>
      </w:docPartObj>
    </w:sdtPr>
    <w:sdtEndPr/>
    <w:sdtContent>
      <w:p w14:paraId="49C0EBB3" w14:textId="77777777" w:rsidR="008B4AA0" w:rsidRDefault="008B4AA0">
        <w:pPr>
          <w:pStyle w:val="Stopka"/>
          <w:jc w:val="right"/>
        </w:pPr>
        <w:r>
          <w:fldChar w:fldCharType="begin"/>
        </w:r>
        <w:r>
          <w:instrText xml:space="preserve"> PAGE   \* MERGEFORMAT </w:instrText>
        </w:r>
        <w:r>
          <w:fldChar w:fldCharType="separate"/>
        </w:r>
        <w:r w:rsidR="00D9442B">
          <w:rPr>
            <w:noProof/>
          </w:rPr>
          <w:t>6</w:t>
        </w:r>
        <w:r>
          <w:rPr>
            <w:noProof/>
          </w:rPr>
          <w:fldChar w:fldCharType="end"/>
        </w:r>
      </w:p>
    </w:sdtContent>
  </w:sdt>
  <w:p w14:paraId="091F14B6" w14:textId="77777777" w:rsidR="00837176" w:rsidRDefault="008371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7F56C" w14:textId="77777777" w:rsidR="00163E3B" w:rsidRDefault="00163E3B" w:rsidP="00163E3B">
      <w:pPr>
        <w:spacing w:after="0" w:line="240" w:lineRule="auto"/>
      </w:pPr>
      <w:r>
        <w:separator/>
      </w:r>
    </w:p>
  </w:footnote>
  <w:footnote w:type="continuationSeparator" w:id="0">
    <w:p w14:paraId="372A509A" w14:textId="77777777" w:rsidR="00163E3B" w:rsidRDefault="00163E3B" w:rsidP="00163E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64"/>
    <w:multiLevelType w:val="hybridMultilevel"/>
    <w:tmpl w:val="E3D6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F2BD6"/>
    <w:multiLevelType w:val="hybridMultilevel"/>
    <w:tmpl w:val="DE1C584A"/>
    <w:lvl w:ilvl="0" w:tplc="5B2E87E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C612CF"/>
    <w:multiLevelType w:val="hybridMultilevel"/>
    <w:tmpl w:val="6F7A33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972A60"/>
    <w:multiLevelType w:val="hybridMultilevel"/>
    <w:tmpl w:val="9C5CF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B72541"/>
    <w:multiLevelType w:val="hybridMultilevel"/>
    <w:tmpl w:val="CC74FB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2891D13"/>
    <w:multiLevelType w:val="hybridMultilevel"/>
    <w:tmpl w:val="07D498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0695920"/>
    <w:multiLevelType w:val="multilevel"/>
    <w:tmpl w:val="ED3EFAD6"/>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34015AE4"/>
    <w:multiLevelType w:val="multilevel"/>
    <w:tmpl w:val="4926C15E"/>
    <w:styleLink w:val="WWNum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nsid w:val="34B55045"/>
    <w:multiLevelType w:val="hybridMultilevel"/>
    <w:tmpl w:val="3612C6EE"/>
    <w:lvl w:ilvl="0" w:tplc="CEB6CB94">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087DE9"/>
    <w:multiLevelType w:val="hybridMultilevel"/>
    <w:tmpl w:val="F01282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3624D84"/>
    <w:multiLevelType w:val="hybridMultilevel"/>
    <w:tmpl w:val="1924C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510D22C1"/>
    <w:multiLevelType w:val="multilevel"/>
    <w:tmpl w:val="5B3C91FC"/>
    <w:numStyleLink w:val="WWNum46"/>
  </w:abstractNum>
  <w:abstractNum w:abstractNumId="12">
    <w:nsid w:val="5570785B"/>
    <w:multiLevelType w:val="hybridMultilevel"/>
    <w:tmpl w:val="290C046E"/>
    <w:lvl w:ilvl="0" w:tplc="ABF216BC">
      <w:start w:val="3"/>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3">
    <w:nsid w:val="560E1DC7"/>
    <w:multiLevelType w:val="multilevel"/>
    <w:tmpl w:val="5B3C91FC"/>
    <w:styleLink w:val="WWNum4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5B0E672E"/>
    <w:multiLevelType w:val="multilevel"/>
    <w:tmpl w:val="3D8C77CC"/>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5C655C5F"/>
    <w:multiLevelType w:val="hybridMultilevel"/>
    <w:tmpl w:val="3CBC5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FEF63DD"/>
    <w:multiLevelType w:val="hybridMultilevel"/>
    <w:tmpl w:val="18B6806A"/>
    <w:lvl w:ilvl="0" w:tplc="DB944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25621DC"/>
    <w:multiLevelType w:val="hybridMultilevel"/>
    <w:tmpl w:val="40C076FC"/>
    <w:lvl w:ilvl="0" w:tplc="D376F4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5DE1F3E"/>
    <w:multiLevelType w:val="hybridMultilevel"/>
    <w:tmpl w:val="28BE5202"/>
    <w:lvl w:ilvl="0" w:tplc="D23015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F3E520F"/>
    <w:multiLevelType w:val="hybridMultilevel"/>
    <w:tmpl w:val="B332064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6"/>
  </w:num>
  <w:num w:numId="2">
    <w:abstractNumId w:val="13"/>
  </w:num>
  <w:num w:numId="3">
    <w:abstractNumId w:val="14"/>
  </w:num>
  <w:num w:numId="4">
    <w:abstractNumId w:val="7"/>
  </w:num>
  <w:num w:numId="5">
    <w:abstractNumId w:val="6"/>
    <w:lvlOverride w:ilvl="0">
      <w:startOverride w:val="1"/>
    </w:lvlOverride>
  </w:num>
  <w:num w:numId="6">
    <w:abstractNumId w:val="14"/>
    <w:lvlOverride w:ilvl="0">
      <w:startOverride w:val="1"/>
    </w:lvlOverride>
  </w:num>
  <w:num w:numId="7">
    <w:abstractNumId w:val="7"/>
    <w:lvlOverride w:ilvl="0">
      <w:startOverride w:val="1"/>
    </w:lvlOverride>
  </w:num>
  <w:num w:numId="8">
    <w:abstractNumId w:val="9"/>
  </w:num>
  <w:num w:numId="9">
    <w:abstractNumId w:val="10"/>
  </w:num>
  <w:num w:numId="10">
    <w:abstractNumId w:val="3"/>
  </w:num>
  <w:num w:numId="11">
    <w:abstractNumId w:val="11"/>
  </w:num>
  <w:num w:numId="12">
    <w:abstractNumId w:val="18"/>
  </w:num>
  <w:num w:numId="13">
    <w:abstractNumId w:val="17"/>
  </w:num>
  <w:num w:numId="14">
    <w:abstractNumId w:val="2"/>
  </w:num>
  <w:num w:numId="15">
    <w:abstractNumId w:val="15"/>
  </w:num>
  <w:num w:numId="16">
    <w:abstractNumId w:val="16"/>
  </w:num>
  <w:num w:numId="17">
    <w:abstractNumId w:val="1"/>
  </w:num>
  <w:num w:numId="18">
    <w:abstractNumId w:val="5"/>
  </w:num>
  <w:num w:numId="19">
    <w:abstractNumId w:val="19"/>
  </w:num>
  <w:num w:numId="20">
    <w:abstractNumId w:val="8"/>
  </w:num>
  <w:num w:numId="21">
    <w:abstractNumId w:val="0"/>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91A59"/>
    <w:rsid w:val="00080FEF"/>
    <w:rsid w:val="00163E3B"/>
    <w:rsid w:val="001C6B1E"/>
    <w:rsid w:val="00242B9F"/>
    <w:rsid w:val="002A4844"/>
    <w:rsid w:val="004E5698"/>
    <w:rsid w:val="00691A59"/>
    <w:rsid w:val="006E7AD6"/>
    <w:rsid w:val="00720240"/>
    <w:rsid w:val="00835BC8"/>
    <w:rsid w:val="00837176"/>
    <w:rsid w:val="008B4AA0"/>
    <w:rsid w:val="00950D78"/>
    <w:rsid w:val="009B4349"/>
    <w:rsid w:val="00B77920"/>
    <w:rsid w:val="00CF5B73"/>
    <w:rsid w:val="00D9442B"/>
    <w:rsid w:val="00FB0E8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6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5B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F5B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B73"/>
  </w:style>
  <w:style w:type="numbering" w:customStyle="1" w:styleId="WWNum78">
    <w:name w:val="WWNum78"/>
    <w:basedOn w:val="Bezlisty"/>
    <w:rsid w:val="00CF5B73"/>
    <w:pPr>
      <w:numPr>
        <w:numId w:val="1"/>
      </w:numPr>
    </w:pPr>
  </w:style>
  <w:style w:type="numbering" w:customStyle="1" w:styleId="WWNum46">
    <w:name w:val="WWNum46"/>
    <w:basedOn w:val="Bezlisty"/>
    <w:rsid w:val="00CF5B73"/>
    <w:pPr>
      <w:numPr>
        <w:numId w:val="2"/>
      </w:numPr>
    </w:pPr>
  </w:style>
  <w:style w:type="numbering" w:customStyle="1" w:styleId="WWNum86">
    <w:name w:val="WWNum86"/>
    <w:basedOn w:val="Bezlisty"/>
    <w:rsid w:val="00CF5B73"/>
    <w:pPr>
      <w:numPr>
        <w:numId w:val="3"/>
      </w:numPr>
    </w:pPr>
  </w:style>
  <w:style w:type="numbering" w:customStyle="1" w:styleId="WWNum93">
    <w:name w:val="WWNum93"/>
    <w:basedOn w:val="Bezlisty"/>
    <w:rsid w:val="00CF5B73"/>
    <w:pPr>
      <w:numPr>
        <w:numId w:val="4"/>
      </w:numPr>
    </w:pPr>
  </w:style>
  <w:style w:type="paragraph" w:styleId="Nagwek">
    <w:name w:val="header"/>
    <w:basedOn w:val="Normalny"/>
    <w:link w:val="NagwekZnak"/>
    <w:uiPriority w:val="99"/>
    <w:semiHidden/>
    <w:unhideWhenUsed/>
    <w:rsid w:val="008B4AA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B4A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basenbrzeziny@wp.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2873</Words>
  <Characters>17238</Characters>
  <Application>Microsoft Office Word</Application>
  <DocSecurity>0</DocSecurity>
  <Lines>143</Lines>
  <Paragraphs>40</Paragraphs>
  <ScaleCrop>false</ScaleCrop>
  <Company>Sil-art Rycho444</Company>
  <LinksUpToDate>false</LinksUpToDate>
  <CharactersWithSpaces>20071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Kowalski Ryszard</cp:lastModifiedBy>
  <cp:revision>10</cp:revision>
  <dcterms:created xsi:type="dcterms:W3CDTF">2025-07-23T05:18:00Z</dcterms:created>
  <dcterms:modified xsi:type="dcterms:W3CDTF">2025-08-22T13:50:00Z</dcterms:modified>
</cp:coreProperties>
</file>